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63C03" w14:textId="77777777" w:rsidR="002A383B" w:rsidRPr="00085F5F" w:rsidRDefault="00335B66">
      <w:pPr>
        <w:pBdr>
          <w:top w:val="nil"/>
          <w:left w:val="nil"/>
          <w:bottom w:val="nil"/>
          <w:right w:val="nil"/>
          <w:between w:val="nil"/>
        </w:pBdr>
        <w:spacing w:before="240" w:after="240"/>
        <w:jc w:val="both"/>
        <w:rPr>
          <w:rFonts w:ascii="Helvetica" w:eastAsia="Avenir" w:hAnsi="Helvetica" w:cs="Avenir"/>
        </w:rPr>
      </w:pPr>
      <w:bookmarkStart w:id="0" w:name="_GoBack"/>
      <w:bookmarkEnd w:id="0"/>
      <w:r w:rsidRPr="00085F5F">
        <w:rPr>
          <w:rFonts w:ascii="Helvetica" w:eastAsia="Avenir" w:hAnsi="Helvetica" w:cs="Avenir"/>
        </w:rPr>
        <w:t>Bogotá D.C.,  agosto de 2021</w:t>
      </w:r>
    </w:p>
    <w:p w14:paraId="77E93AF1" w14:textId="77777777" w:rsidR="002A383B" w:rsidRPr="00085F5F" w:rsidRDefault="00335B66">
      <w:pPr>
        <w:pBdr>
          <w:top w:val="nil"/>
          <w:left w:val="nil"/>
          <w:bottom w:val="nil"/>
          <w:right w:val="nil"/>
          <w:between w:val="nil"/>
        </w:pBdr>
        <w:spacing w:before="240" w:after="240"/>
        <w:jc w:val="both"/>
        <w:rPr>
          <w:rFonts w:ascii="Helvetica" w:eastAsia="Avenir" w:hAnsi="Helvetica" w:cs="Avenir"/>
        </w:rPr>
      </w:pPr>
      <w:r w:rsidRPr="00085F5F">
        <w:rPr>
          <w:rFonts w:ascii="Helvetica" w:eastAsia="Avenir" w:hAnsi="Helvetica" w:cs="Avenir"/>
        </w:rPr>
        <w:t xml:space="preserve"> </w:t>
      </w:r>
    </w:p>
    <w:p w14:paraId="4987396B" w14:textId="77777777" w:rsidR="002A383B" w:rsidRPr="00085F5F" w:rsidRDefault="00335B66">
      <w:pPr>
        <w:pBdr>
          <w:top w:val="nil"/>
          <w:left w:val="nil"/>
          <w:bottom w:val="nil"/>
          <w:right w:val="nil"/>
          <w:between w:val="nil"/>
        </w:pBdr>
        <w:jc w:val="both"/>
        <w:rPr>
          <w:rFonts w:ascii="Helvetica" w:eastAsia="Avenir" w:hAnsi="Helvetica" w:cs="Avenir"/>
        </w:rPr>
      </w:pPr>
      <w:r w:rsidRPr="00085F5F">
        <w:rPr>
          <w:rFonts w:ascii="Helvetica" w:eastAsia="Avenir" w:hAnsi="Helvetica" w:cs="Avenir"/>
        </w:rPr>
        <w:t xml:space="preserve">Honorable Representante </w:t>
      </w:r>
    </w:p>
    <w:p w14:paraId="63B2A01A" w14:textId="6FA5DB4B" w:rsidR="002A383B" w:rsidRPr="00085F5F" w:rsidRDefault="00F35105">
      <w:pPr>
        <w:pBdr>
          <w:top w:val="nil"/>
          <w:left w:val="nil"/>
          <w:bottom w:val="nil"/>
          <w:right w:val="nil"/>
          <w:between w:val="nil"/>
        </w:pBdr>
        <w:jc w:val="both"/>
        <w:rPr>
          <w:rFonts w:ascii="Helvetica" w:eastAsia="Avenir" w:hAnsi="Helvetica" w:cs="Avenir"/>
        </w:rPr>
      </w:pPr>
      <w:r>
        <w:rPr>
          <w:rFonts w:ascii="Helvetica" w:eastAsia="Avenir" w:hAnsi="Helvetica" w:cs="Avenir"/>
        </w:rPr>
        <w:t>JULIO CESAR TRIANA QUINTERO</w:t>
      </w:r>
    </w:p>
    <w:p w14:paraId="56B4E44E" w14:textId="2300E11E" w:rsidR="002A383B" w:rsidRPr="00085F5F" w:rsidRDefault="00335B66">
      <w:pPr>
        <w:pBdr>
          <w:top w:val="nil"/>
          <w:left w:val="nil"/>
          <w:bottom w:val="nil"/>
          <w:right w:val="nil"/>
          <w:between w:val="nil"/>
        </w:pBdr>
        <w:jc w:val="both"/>
        <w:rPr>
          <w:rFonts w:ascii="Helvetica" w:eastAsia="Avenir" w:hAnsi="Helvetica" w:cs="Avenir"/>
        </w:rPr>
      </w:pPr>
      <w:r w:rsidRPr="00085F5F">
        <w:rPr>
          <w:rFonts w:ascii="Helvetica" w:eastAsia="Avenir" w:hAnsi="Helvetica" w:cs="Avenir"/>
        </w:rPr>
        <w:t>Presidente</w:t>
      </w:r>
      <w:r w:rsidR="00F35105">
        <w:rPr>
          <w:rFonts w:ascii="Helvetica" w:eastAsia="Avenir" w:hAnsi="Helvetica" w:cs="Avenir"/>
        </w:rPr>
        <w:t xml:space="preserve"> Comisión Primera </w:t>
      </w:r>
    </w:p>
    <w:p w14:paraId="74A75C86" w14:textId="77777777" w:rsidR="002A383B" w:rsidRPr="00085F5F" w:rsidRDefault="00335B66">
      <w:pPr>
        <w:pBdr>
          <w:top w:val="nil"/>
          <w:left w:val="nil"/>
          <w:bottom w:val="nil"/>
          <w:right w:val="nil"/>
          <w:between w:val="nil"/>
        </w:pBdr>
        <w:jc w:val="both"/>
        <w:rPr>
          <w:rFonts w:ascii="Helvetica" w:eastAsia="Avenir" w:hAnsi="Helvetica" w:cs="Avenir"/>
        </w:rPr>
      </w:pPr>
      <w:r w:rsidRPr="00085F5F">
        <w:rPr>
          <w:rFonts w:ascii="Helvetica" w:eastAsia="Avenir" w:hAnsi="Helvetica" w:cs="Avenir"/>
        </w:rPr>
        <w:t xml:space="preserve">Cámara de Representantes </w:t>
      </w:r>
    </w:p>
    <w:p w14:paraId="539578DD" w14:textId="77777777" w:rsidR="002A383B" w:rsidRPr="00085F5F" w:rsidRDefault="00335B66">
      <w:pPr>
        <w:pBdr>
          <w:top w:val="nil"/>
          <w:left w:val="nil"/>
          <w:bottom w:val="nil"/>
          <w:right w:val="nil"/>
          <w:between w:val="nil"/>
        </w:pBdr>
        <w:jc w:val="both"/>
        <w:rPr>
          <w:rFonts w:ascii="Helvetica" w:eastAsia="Avenir" w:hAnsi="Helvetica" w:cs="Avenir"/>
        </w:rPr>
      </w:pPr>
      <w:r w:rsidRPr="00085F5F">
        <w:rPr>
          <w:rFonts w:ascii="Helvetica" w:eastAsia="Avenir" w:hAnsi="Helvetica" w:cs="Avenir"/>
        </w:rPr>
        <w:t xml:space="preserve">Bogotá D.C </w:t>
      </w:r>
    </w:p>
    <w:p w14:paraId="284A9D9D" w14:textId="77777777" w:rsidR="002A383B" w:rsidRPr="00085F5F" w:rsidRDefault="002A383B">
      <w:pPr>
        <w:pBdr>
          <w:top w:val="nil"/>
          <w:left w:val="nil"/>
          <w:bottom w:val="nil"/>
          <w:right w:val="nil"/>
          <w:between w:val="nil"/>
        </w:pBdr>
        <w:spacing w:before="240" w:after="240"/>
        <w:jc w:val="both"/>
        <w:rPr>
          <w:rFonts w:ascii="Helvetica" w:eastAsia="Avenir" w:hAnsi="Helvetica" w:cs="Avenir"/>
        </w:rPr>
      </w:pPr>
    </w:p>
    <w:p w14:paraId="518D5604" w14:textId="1E4ECB01" w:rsidR="002A383B" w:rsidRPr="00085F5F" w:rsidRDefault="00335B66">
      <w:pPr>
        <w:pBdr>
          <w:top w:val="nil"/>
          <w:left w:val="nil"/>
          <w:bottom w:val="nil"/>
          <w:right w:val="nil"/>
          <w:between w:val="nil"/>
        </w:pBdr>
        <w:spacing w:before="240" w:after="240"/>
        <w:jc w:val="right"/>
        <w:rPr>
          <w:rFonts w:ascii="Helvetica" w:eastAsia="Avenir" w:hAnsi="Helvetica" w:cs="Avenir"/>
        </w:rPr>
      </w:pPr>
      <w:r w:rsidRPr="00085F5F">
        <w:rPr>
          <w:rFonts w:ascii="Helvetica" w:eastAsia="Avenir" w:hAnsi="Helvetica" w:cs="Avenir"/>
        </w:rPr>
        <w:t xml:space="preserve">Asunto: Informe de Ponencia </w:t>
      </w:r>
      <w:r w:rsidR="00422BC9">
        <w:rPr>
          <w:rFonts w:ascii="Helvetica" w:eastAsia="Avenir" w:hAnsi="Helvetica" w:cs="Avenir"/>
        </w:rPr>
        <w:t>en primer debate al Proyecto de</w:t>
      </w:r>
      <w:r w:rsidRPr="00085F5F">
        <w:rPr>
          <w:rFonts w:ascii="Helvetica" w:eastAsia="Avenir" w:hAnsi="Helvetica" w:cs="Avenir"/>
        </w:rPr>
        <w:t xml:space="preserve"> Acto Legislativo 082 de 2021 Cámara “Por medio del cual se garantiza la participación política efectiva de la juventud en Colombia”. </w:t>
      </w:r>
    </w:p>
    <w:p w14:paraId="3629CA52" w14:textId="77777777" w:rsidR="002A383B" w:rsidRPr="00085F5F" w:rsidRDefault="00335B66">
      <w:pPr>
        <w:pBdr>
          <w:top w:val="nil"/>
          <w:left w:val="nil"/>
          <w:bottom w:val="nil"/>
          <w:right w:val="nil"/>
          <w:between w:val="nil"/>
        </w:pBdr>
        <w:spacing w:before="240" w:after="240"/>
        <w:jc w:val="both"/>
        <w:rPr>
          <w:rFonts w:ascii="Helvetica" w:eastAsia="Avenir" w:hAnsi="Helvetica" w:cs="Avenir"/>
        </w:rPr>
      </w:pPr>
      <w:r w:rsidRPr="00085F5F">
        <w:rPr>
          <w:rFonts w:ascii="Helvetica" w:eastAsia="Avenir" w:hAnsi="Helvetica" w:cs="Avenir"/>
        </w:rPr>
        <w:t xml:space="preserve"> </w:t>
      </w:r>
    </w:p>
    <w:p w14:paraId="7C4370B8" w14:textId="5C211552" w:rsidR="002A383B" w:rsidRPr="00085F5F" w:rsidRDefault="00422BC9">
      <w:pPr>
        <w:pBdr>
          <w:top w:val="nil"/>
          <w:left w:val="nil"/>
          <w:bottom w:val="nil"/>
          <w:right w:val="nil"/>
          <w:between w:val="nil"/>
        </w:pBdr>
        <w:spacing w:before="240" w:after="240"/>
        <w:jc w:val="both"/>
        <w:rPr>
          <w:rFonts w:ascii="Helvetica" w:eastAsia="Avenir" w:hAnsi="Helvetica" w:cs="Avenir"/>
        </w:rPr>
      </w:pPr>
      <w:r>
        <w:rPr>
          <w:rFonts w:ascii="Helvetica" w:eastAsia="Avenir" w:hAnsi="Helvetica" w:cs="Avenir"/>
        </w:rPr>
        <w:t>Respetado Presidente</w:t>
      </w:r>
      <w:r w:rsidR="00335B66" w:rsidRPr="00085F5F">
        <w:rPr>
          <w:rFonts w:ascii="Helvetica" w:eastAsia="Avenir" w:hAnsi="Helvetica" w:cs="Avenir"/>
        </w:rPr>
        <w:t xml:space="preserve">, </w:t>
      </w:r>
    </w:p>
    <w:p w14:paraId="4248473E" w14:textId="77777777" w:rsidR="002A383B" w:rsidRPr="00085F5F" w:rsidRDefault="00335B66">
      <w:pPr>
        <w:pBdr>
          <w:top w:val="nil"/>
          <w:left w:val="nil"/>
          <w:bottom w:val="nil"/>
          <w:right w:val="nil"/>
          <w:between w:val="nil"/>
        </w:pBdr>
        <w:spacing w:before="240" w:after="240"/>
        <w:jc w:val="both"/>
        <w:rPr>
          <w:rFonts w:ascii="Helvetica" w:eastAsia="Avenir" w:hAnsi="Helvetica" w:cs="Avenir"/>
        </w:rPr>
      </w:pPr>
      <w:r w:rsidRPr="00085F5F">
        <w:rPr>
          <w:rFonts w:ascii="Helvetica" w:eastAsia="Avenir" w:hAnsi="Helvetica" w:cs="Avenir"/>
        </w:rPr>
        <w:t xml:space="preserve">Dando cumplimiento a la designación realizada por la Mesa Directiva de la Comisión Primera Constitucional Permanente de la Cámara de Representantes y de conformidad con lo dispuesto en la Constitución Política y la Ley 5 de 1992, me permito rendir ponencia positiva con modificaciones al Proyecto de Acto Legislativo del asunto. </w:t>
      </w:r>
    </w:p>
    <w:p w14:paraId="69E1EDDD" w14:textId="77777777" w:rsidR="002A383B" w:rsidRPr="00085F5F" w:rsidRDefault="002A383B">
      <w:pPr>
        <w:pBdr>
          <w:top w:val="nil"/>
          <w:left w:val="nil"/>
          <w:bottom w:val="nil"/>
          <w:right w:val="nil"/>
          <w:between w:val="nil"/>
        </w:pBdr>
        <w:spacing w:before="240" w:after="240"/>
        <w:jc w:val="both"/>
        <w:rPr>
          <w:rFonts w:ascii="Helvetica" w:eastAsia="Avenir" w:hAnsi="Helvetica" w:cs="Avenir"/>
        </w:rPr>
      </w:pPr>
    </w:p>
    <w:p w14:paraId="1B6F170C" w14:textId="77777777" w:rsidR="002A383B" w:rsidRPr="00085F5F" w:rsidRDefault="00335B66">
      <w:pPr>
        <w:pBdr>
          <w:top w:val="nil"/>
          <w:left w:val="nil"/>
          <w:bottom w:val="nil"/>
          <w:right w:val="nil"/>
          <w:between w:val="nil"/>
        </w:pBdr>
        <w:spacing w:before="240" w:after="240"/>
        <w:jc w:val="both"/>
        <w:rPr>
          <w:rFonts w:ascii="Helvetica" w:eastAsia="Avenir" w:hAnsi="Helvetica" w:cs="Avenir"/>
        </w:rPr>
      </w:pPr>
      <w:r w:rsidRPr="00085F5F">
        <w:rPr>
          <w:rFonts w:ascii="Helvetica" w:eastAsia="Avenir" w:hAnsi="Helvetica" w:cs="Avenir"/>
        </w:rPr>
        <w:t>Adjunto el documento en formato original, dos copias impresas y una copia en medio electrónico.</w:t>
      </w:r>
    </w:p>
    <w:p w14:paraId="0FD3E015" w14:textId="77777777" w:rsidR="002A383B" w:rsidRPr="00085F5F" w:rsidRDefault="00335B66">
      <w:pPr>
        <w:pBdr>
          <w:top w:val="nil"/>
          <w:left w:val="nil"/>
          <w:bottom w:val="nil"/>
          <w:right w:val="nil"/>
          <w:between w:val="nil"/>
        </w:pBdr>
        <w:spacing w:before="240" w:after="240"/>
        <w:jc w:val="both"/>
        <w:rPr>
          <w:rFonts w:ascii="Helvetica" w:eastAsia="Avenir" w:hAnsi="Helvetica" w:cs="Avenir"/>
        </w:rPr>
      </w:pPr>
      <w:r w:rsidRPr="00085F5F">
        <w:rPr>
          <w:rFonts w:ascii="Helvetica" w:eastAsia="Avenir" w:hAnsi="Helvetica" w:cs="Avenir"/>
        </w:rPr>
        <w:t xml:space="preserve"> </w:t>
      </w:r>
    </w:p>
    <w:p w14:paraId="4E484C5C" w14:textId="77777777" w:rsidR="002A383B" w:rsidRPr="00085F5F" w:rsidRDefault="00335B66" w:rsidP="00F35105">
      <w:pPr>
        <w:pBdr>
          <w:top w:val="nil"/>
          <w:left w:val="nil"/>
          <w:bottom w:val="nil"/>
          <w:right w:val="nil"/>
          <w:between w:val="nil"/>
        </w:pBdr>
        <w:spacing w:before="240" w:after="240" w:line="240" w:lineRule="auto"/>
        <w:jc w:val="both"/>
        <w:rPr>
          <w:rFonts w:ascii="Helvetica" w:eastAsia="Avenir" w:hAnsi="Helvetica" w:cs="Avenir"/>
        </w:rPr>
      </w:pPr>
      <w:r w:rsidRPr="00085F5F">
        <w:rPr>
          <w:rFonts w:ascii="Helvetica" w:eastAsia="Avenir" w:hAnsi="Helvetica" w:cs="Avenir"/>
        </w:rPr>
        <w:t>Cordialmente,</w:t>
      </w:r>
    </w:p>
    <w:p w14:paraId="46A6513E" w14:textId="77777777" w:rsidR="002A383B" w:rsidRPr="00085F5F" w:rsidRDefault="00335B66" w:rsidP="00F35105">
      <w:pPr>
        <w:pBdr>
          <w:top w:val="nil"/>
          <w:left w:val="nil"/>
          <w:bottom w:val="nil"/>
          <w:right w:val="nil"/>
          <w:between w:val="nil"/>
        </w:pBdr>
        <w:spacing w:before="240" w:after="240" w:line="240" w:lineRule="auto"/>
        <w:jc w:val="both"/>
        <w:rPr>
          <w:rFonts w:ascii="Helvetica" w:eastAsia="Avenir" w:hAnsi="Helvetica" w:cs="Avenir"/>
        </w:rPr>
      </w:pPr>
      <w:r w:rsidRPr="00085F5F">
        <w:rPr>
          <w:rFonts w:ascii="Helvetica" w:eastAsia="Avenir" w:hAnsi="Helvetica" w:cs="Avenir"/>
        </w:rPr>
        <w:t xml:space="preserve"> </w:t>
      </w:r>
    </w:p>
    <w:p w14:paraId="6F10F53C" w14:textId="7862A10C" w:rsidR="002A383B" w:rsidRPr="00085F5F" w:rsidRDefault="00335B66" w:rsidP="005D3CE5">
      <w:pPr>
        <w:pBdr>
          <w:top w:val="nil"/>
          <w:left w:val="nil"/>
          <w:bottom w:val="nil"/>
          <w:right w:val="nil"/>
          <w:between w:val="nil"/>
        </w:pBdr>
        <w:spacing w:before="240" w:after="240" w:line="240" w:lineRule="auto"/>
        <w:jc w:val="both"/>
        <w:rPr>
          <w:rFonts w:ascii="Helvetica" w:eastAsia="Avenir" w:hAnsi="Helvetica" w:cs="Avenir"/>
          <w:b/>
        </w:rPr>
      </w:pPr>
      <w:r w:rsidRPr="00085F5F">
        <w:rPr>
          <w:rFonts w:ascii="Helvetica" w:eastAsia="Avenir" w:hAnsi="Helvetica" w:cs="Avenir"/>
          <w:b/>
        </w:rPr>
        <w:t xml:space="preserve"> </w:t>
      </w:r>
    </w:p>
    <w:p w14:paraId="3A2EB1E7" w14:textId="02D85668" w:rsidR="002A383B" w:rsidRPr="00085F5F" w:rsidRDefault="00335B66" w:rsidP="00F35105">
      <w:pPr>
        <w:pBdr>
          <w:top w:val="nil"/>
          <w:left w:val="nil"/>
          <w:bottom w:val="nil"/>
          <w:right w:val="nil"/>
          <w:between w:val="nil"/>
        </w:pBdr>
        <w:spacing w:before="240" w:after="240" w:line="240" w:lineRule="auto"/>
        <w:rPr>
          <w:rFonts w:ascii="Helvetica" w:eastAsia="Avenir" w:hAnsi="Helvetica" w:cs="Avenir"/>
          <w:b/>
        </w:rPr>
      </w:pPr>
      <w:r w:rsidRPr="00085F5F">
        <w:rPr>
          <w:rFonts w:ascii="Helvetica" w:eastAsia="Avenir" w:hAnsi="Helvetica" w:cs="Avenir"/>
          <w:b/>
        </w:rPr>
        <w:t xml:space="preserve">JUANITA GOEBERTUS ESTRADA </w:t>
      </w:r>
      <w:r w:rsidR="00F35105">
        <w:rPr>
          <w:rFonts w:ascii="Helvetica" w:eastAsia="Avenir" w:hAnsi="Helvetica" w:cs="Avenir"/>
          <w:b/>
        </w:rPr>
        <w:t xml:space="preserve">                                                                  </w:t>
      </w:r>
      <w:r w:rsidRPr="00085F5F">
        <w:rPr>
          <w:rFonts w:ascii="Helvetica" w:eastAsia="Avenir" w:hAnsi="Helvetica" w:cs="Avenir"/>
          <w:b/>
        </w:rPr>
        <w:t xml:space="preserve">Representante a la Cámara </w:t>
      </w:r>
    </w:p>
    <w:p w14:paraId="6855F7C6" w14:textId="77777777" w:rsidR="002A383B" w:rsidRPr="00085F5F" w:rsidRDefault="002A383B" w:rsidP="00F35105">
      <w:pPr>
        <w:pBdr>
          <w:top w:val="nil"/>
          <w:left w:val="nil"/>
          <w:bottom w:val="nil"/>
          <w:right w:val="nil"/>
          <w:between w:val="nil"/>
        </w:pBdr>
        <w:spacing w:line="240" w:lineRule="auto"/>
        <w:rPr>
          <w:rFonts w:ascii="Helvetica" w:eastAsia="Avenir" w:hAnsi="Helvetica" w:cs="Avenir"/>
        </w:rPr>
      </w:pPr>
    </w:p>
    <w:p w14:paraId="23F50456" w14:textId="77777777" w:rsidR="00FB75B7" w:rsidRPr="00085F5F" w:rsidRDefault="00FB75B7" w:rsidP="00F35105">
      <w:pPr>
        <w:spacing w:line="240" w:lineRule="auto"/>
        <w:rPr>
          <w:rFonts w:ascii="Helvetica" w:eastAsia="Avenir" w:hAnsi="Helvetica" w:cs="Avenir"/>
          <w:b/>
        </w:rPr>
      </w:pPr>
      <w:r w:rsidRPr="00085F5F">
        <w:rPr>
          <w:rFonts w:ascii="Helvetica" w:eastAsia="Avenir" w:hAnsi="Helvetica" w:cs="Avenir"/>
          <w:b/>
        </w:rPr>
        <w:br w:type="page"/>
      </w:r>
    </w:p>
    <w:p w14:paraId="09B411C4" w14:textId="77777777" w:rsidR="00FB75B7" w:rsidRPr="00085F5F" w:rsidRDefault="00FB75B7">
      <w:pPr>
        <w:pBdr>
          <w:top w:val="nil"/>
          <w:left w:val="nil"/>
          <w:bottom w:val="nil"/>
          <w:right w:val="nil"/>
          <w:between w:val="nil"/>
        </w:pBdr>
        <w:spacing w:before="240" w:after="240"/>
        <w:jc w:val="center"/>
        <w:rPr>
          <w:rFonts w:ascii="Helvetica" w:eastAsia="Avenir" w:hAnsi="Helvetica" w:cs="Avenir"/>
          <w:b/>
        </w:rPr>
      </w:pPr>
    </w:p>
    <w:p w14:paraId="450F500E" w14:textId="07DF7E18" w:rsidR="002A383B" w:rsidRPr="00085F5F" w:rsidRDefault="00335B66">
      <w:pPr>
        <w:pBdr>
          <w:top w:val="nil"/>
          <w:left w:val="nil"/>
          <w:bottom w:val="nil"/>
          <w:right w:val="nil"/>
          <w:between w:val="nil"/>
        </w:pBdr>
        <w:spacing w:before="240" w:after="240"/>
        <w:jc w:val="center"/>
        <w:rPr>
          <w:rFonts w:ascii="Helvetica" w:eastAsia="Avenir" w:hAnsi="Helvetica" w:cs="Avenir"/>
          <w:b/>
        </w:rPr>
      </w:pPr>
      <w:r w:rsidRPr="00085F5F">
        <w:rPr>
          <w:rFonts w:ascii="Helvetica" w:eastAsia="Avenir" w:hAnsi="Helvetica" w:cs="Avenir"/>
          <w:b/>
        </w:rPr>
        <w:t>INFORME DE PONENCIA EN PRIMER DEBATE</w:t>
      </w:r>
    </w:p>
    <w:p w14:paraId="777EFCDA" w14:textId="77777777" w:rsidR="002A383B" w:rsidRPr="00085F5F" w:rsidRDefault="00335B66">
      <w:pPr>
        <w:pBdr>
          <w:top w:val="nil"/>
          <w:left w:val="nil"/>
          <w:bottom w:val="nil"/>
          <w:right w:val="nil"/>
          <w:between w:val="nil"/>
        </w:pBdr>
        <w:spacing w:before="240" w:after="240"/>
        <w:jc w:val="center"/>
        <w:rPr>
          <w:rFonts w:ascii="Helvetica" w:eastAsia="Avenir" w:hAnsi="Helvetica" w:cs="Avenir"/>
          <w:b/>
        </w:rPr>
      </w:pPr>
      <w:r w:rsidRPr="00085F5F">
        <w:rPr>
          <w:rFonts w:ascii="Helvetica" w:eastAsia="Avenir" w:hAnsi="Helvetica" w:cs="Avenir"/>
          <w:b/>
        </w:rPr>
        <w:t>PROYECTO DE ACTO LEGISLATIVO 082 DE 2021</w:t>
      </w:r>
    </w:p>
    <w:p w14:paraId="5DB73A3E" w14:textId="77777777" w:rsidR="002A383B" w:rsidRPr="00085F5F" w:rsidRDefault="00335B66">
      <w:pPr>
        <w:pBdr>
          <w:top w:val="nil"/>
          <w:left w:val="nil"/>
          <w:bottom w:val="nil"/>
          <w:right w:val="nil"/>
          <w:between w:val="nil"/>
        </w:pBdr>
        <w:spacing w:before="240" w:after="240"/>
        <w:jc w:val="center"/>
        <w:rPr>
          <w:rFonts w:ascii="Helvetica" w:eastAsia="Avenir" w:hAnsi="Helvetica" w:cs="Avenir"/>
          <w:b/>
        </w:rPr>
      </w:pPr>
      <w:r w:rsidRPr="00085F5F">
        <w:rPr>
          <w:rFonts w:ascii="Helvetica" w:eastAsia="Avenir" w:hAnsi="Helvetica" w:cs="Avenir"/>
          <w:b/>
          <w:i/>
        </w:rPr>
        <w:t>‘</w:t>
      </w:r>
      <w:r w:rsidRPr="00085F5F">
        <w:rPr>
          <w:rFonts w:ascii="Helvetica" w:eastAsia="Avenir" w:hAnsi="Helvetica" w:cs="Avenir"/>
        </w:rPr>
        <w:t>Por medio del cual se garantiza la participación política efectiva de la juventud en Colombia”</w:t>
      </w:r>
    </w:p>
    <w:p w14:paraId="594250E3" w14:textId="77777777" w:rsidR="002A383B" w:rsidRPr="00085F5F" w:rsidRDefault="00335B66">
      <w:pPr>
        <w:pBdr>
          <w:top w:val="nil"/>
          <w:left w:val="nil"/>
          <w:bottom w:val="nil"/>
          <w:right w:val="nil"/>
          <w:between w:val="nil"/>
        </w:pBdr>
        <w:rPr>
          <w:rFonts w:ascii="Helvetica" w:eastAsia="Avenir" w:hAnsi="Helvetica" w:cs="Avenir"/>
          <w:b/>
        </w:rPr>
      </w:pPr>
      <w:r w:rsidRPr="00085F5F">
        <w:rPr>
          <w:rFonts w:ascii="Helvetica" w:eastAsia="Avenir" w:hAnsi="Helvetica" w:cs="Avenir"/>
          <w:b/>
        </w:rPr>
        <w:t>SÍNTESIS DEL PROYECTO</w:t>
      </w:r>
    </w:p>
    <w:p w14:paraId="6025F1AD" w14:textId="77777777" w:rsidR="002A383B" w:rsidRPr="00085F5F" w:rsidRDefault="002A383B">
      <w:pPr>
        <w:pBdr>
          <w:top w:val="nil"/>
          <w:left w:val="nil"/>
          <w:bottom w:val="nil"/>
          <w:right w:val="nil"/>
          <w:between w:val="nil"/>
        </w:pBdr>
        <w:rPr>
          <w:rFonts w:ascii="Helvetica" w:eastAsia="Avenir" w:hAnsi="Helvetica" w:cs="Avenir"/>
          <w:b/>
        </w:rPr>
      </w:pPr>
    </w:p>
    <w:p w14:paraId="2AB55231" w14:textId="77777777" w:rsidR="002A383B" w:rsidRPr="00085F5F" w:rsidRDefault="00335B66">
      <w:pPr>
        <w:pBdr>
          <w:top w:val="nil"/>
          <w:left w:val="nil"/>
          <w:bottom w:val="nil"/>
          <w:right w:val="nil"/>
          <w:between w:val="nil"/>
        </w:pBdr>
        <w:jc w:val="both"/>
        <w:rPr>
          <w:rFonts w:ascii="Helvetica" w:eastAsia="Avenir" w:hAnsi="Helvetica" w:cs="Avenir"/>
        </w:rPr>
      </w:pPr>
      <w:bookmarkStart w:id="1" w:name="_heading=h.gjdgxs" w:colFirst="0" w:colLast="0"/>
      <w:bookmarkEnd w:id="1"/>
      <w:r w:rsidRPr="00085F5F">
        <w:rPr>
          <w:rFonts w:ascii="Helvetica" w:eastAsia="Avenir" w:hAnsi="Helvetica" w:cs="Avenir"/>
        </w:rPr>
        <w:t xml:space="preserve">Este Proyecto de Acto Legislativo tiene por objeto garantizar la participación política efectiva de la juventud en Colombia a partir de la implementación de tres medidas normativas en relación con la edad para ejercer el derecho al voto, la edad para la elegibilidad al Congreso de la República y la puesta en marcha de una cátedra de formación en relación a la Constitución Política, el derecho al voto y otros temas relacionados. </w:t>
      </w:r>
    </w:p>
    <w:p w14:paraId="091EDB33" w14:textId="77777777" w:rsidR="002A383B" w:rsidRPr="00085F5F" w:rsidRDefault="002A383B">
      <w:pPr>
        <w:pBdr>
          <w:top w:val="nil"/>
          <w:left w:val="nil"/>
          <w:bottom w:val="nil"/>
          <w:right w:val="nil"/>
          <w:between w:val="nil"/>
        </w:pBdr>
        <w:jc w:val="both"/>
        <w:rPr>
          <w:rFonts w:ascii="Helvetica" w:eastAsia="Avenir" w:hAnsi="Helvetica" w:cs="Avenir"/>
        </w:rPr>
      </w:pPr>
      <w:bookmarkStart w:id="2" w:name="_heading=h.7iv1xf5djidp" w:colFirst="0" w:colLast="0"/>
      <w:bookmarkEnd w:id="2"/>
    </w:p>
    <w:p w14:paraId="7FCBEC3F" w14:textId="77777777" w:rsidR="002A383B" w:rsidRPr="00085F5F" w:rsidRDefault="00335B66">
      <w:pPr>
        <w:pBdr>
          <w:top w:val="nil"/>
          <w:left w:val="nil"/>
          <w:bottom w:val="nil"/>
          <w:right w:val="nil"/>
          <w:between w:val="nil"/>
        </w:pBdr>
        <w:jc w:val="both"/>
        <w:rPr>
          <w:rFonts w:ascii="Helvetica" w:eastAsia="Avenir" w:hAnsi="Helvetica" w:cs="Avenir"/>
        </w:rPr>
      </w:pPr>
      <w:bookmarkStart w:id="3" w:name="_heading=h.akwc6t3rrm49" w:colFirst="0" w:colLast="0"/>
      <w:bookmarkEnd w:id="3"/>
      <w:r w:rsidRPr="00085F5F">
        <w:rPr>
          <w:rFonts w:ascii="Helvetica" w:eastAsia="Avenir" w:hAnsi="Helvetica" w:cs="Avenir"/>
        </w:rPr>
        <w:t xml:space="preserve">El artículo 1 del proyecto define que la ciudadanía se ejerce desde los 18 años de edad y que el derecho al sufragio se puede ejercer a partir de los 16 años de edad. El artículo 2 adiciona dos parágrafos al artículo 98 de la Constitución en dirección a la creación de la cátedra ciudadanía y Estado. La cátedra mencionada tiene como objetivo impartir formación de temas alrededor del derecho al voto, la Constitución Política, gobierno escolar, formas de participación, entre otras cosas. Finalmente, el proyecto de acto legislativo modifica los artículos 172 y 177, que contemplan la edad mínima que se requiere para ser Senador de la República y Representante a la Cámara, estableciendo que como requisito para aspirar a ser elegido en el Congreso de la República se requiere ser colombiano de nacimiento y tener la mayoría de edad (18 años). </w:t>
      </w:r>
    </w:p>
    <w:p w14:paraId="4D3319FB" w14:textId="77777777" w:rsidR="002A383B" w:rsidRPr="00085F5F" w:rsidRDefault="002A383B">
      <w:pPr>
        <w:pBdr>
          <w:top w:val="nil"/>
          <w:left w:val="nil"/>
          <w:bottom w:val="nil"/>
          <w:right w:val="nil"/>
          <w:between w:val="nil"/>
        </w:pBdr>
        <w:rPr>
          <w:rFonts w:ascii="Helvetica" w:eastAsia="Avenir" w:hAnsi="Helvetica" w:cs="Avenir"/>
          <w:b/>
        </w:rPr>
      </w:pPr>
      <w:bookmarkStart w:id="4" w:name="_heading=h.moa9tjfsajea" w:colFirst="0" w:colLast="0"/>
      <w:bookmarkEnd w:id="4"/>
    </w:p>
    <w:p w14:paraId="3C789E02" w14:textId="77777777" w:rsidR="002A383B" w:rsidRPr="00085F5F" w:rsidRDefault="00335B66">
      <w:pPr>
        <w:pBdr>
          <w:top w:val="nil"/>
          <w:left w:val="nil"/>
          <w:bottom w:val="nil"/>
          <w:right w:val="nil"/>
          <w:between w:val="nil"/>
        </w:pBdr>
        <w:spacing w:before="240" w:after="240"/>
        <w:jc w:val="both"/>
        <w:rPr>
          <w:rFonts w:ascii="Helvetica" w:eastAsia="Avenir" w:hAnsi="Helvetica" w:cs="Avenir"/>
          <w:b/>
        </w:rPr>
      </w:pPr>
      <w:r w:rsidRPr="00085F5F">
        <w:rPr>
          <w:rFonts w:ascii="Helvetica" w:eastAsia="Avenir" w:hAnsi="Helvetica" w:cs="Avenir"/>
          <w:b/>
        </w:rPr>
        <w:t>TRÁMITE DEL PROYECTO</w:t>
      </w:r>
    </w:p>
    <w:p w14:paraId="7A5274CF" w14:textId="4642A553" w:rsidR="002A383B" w:rsidRPr="00085F5F" w:rsidRDefault="00335B66">
      <w:pPr>
        <w:pBdr>
          <w:top w:val="nil"/>
          <w:left w:val="nil"/>
          <w:bottom w:val="nil"/>
          <w:right w:val="nil"/>
          <w:between w:val="nil"/>
        </w:pBdr>
        <w:spacing w:before="240" w:after="240"/>
        <w:jc w:val="both"/>
        <w:rPr>
          <w:rFonts w:ascii="Helvetica" w:eastAsia="Avenir" w:hAnsi="Helvetica" w:cs="Avenir"/>
        </w:rPr>
      </w:pPr>
      <w:r w:rsidRPr="00085F5F">
        <w:rPr>
          <w:rFonts w:ascii="Helvetica" w:eastAsia="Avenir" w:hAnsi="Helvetica" w:cs="Avenir"/>
        </w:rPr>
        <w:t>El Proyecto de Acto Legislativo es iniciativa de los Representantes a la Cámara David Racero Mayorca, Wilmer Leal Pérez, Katherine Miranda Peña, León Fredy Muñoz Lopera, Jairo Reinaldo Cala Suárez, María José Pizarro, Luis Alberto Albán Urbano, Alexander López, Julián Gallo Cubillos, Carlos Alberto Carreñ</w:t>
      </w:r>
      <w:r w:rsidR="00893C3E" w:rsidRPr="00085F5F">
        <w:rPr>
          <w:rFonts w:ascii="Helvetica" w:eastAsia="Avenir" w:hAnsi="Helvetica" w:cs="Avenir"/>
        </w:rPr>
        <w:t>o</w:t>
      </w:r>
      <w:r w:rsidRPr="00085F5F">
        <w:rPr>
          <w:rFonts w:ascii="Helvetica" w:eastAsia="Avenir" w:hAnsi="Helvetica" w:cs="Avenir"/>
        </w:rPr>
        <w:t xml:space="preserve"> Mar</w:t>
      </w:r>
      <w:r w:rsidR="00893C3E" w:rsidRPr="00085F5F">
        <w:rPr>
          <w:rFonts w:ascii="Helvetica" w:eastAsia="Avenir" w:hAnsi="Helvetica" w:cs="Avenir"/>
        </w:rPr>
        <w:t>í</w:t>
      </w:r>
      <w:r w:rsidRPr="00085F5F">
        <w:rPr>
          <w:rFonts w:ascii="Helvetica" w:eastAsia="Avenir" w:hAnsi="Helvetica" w:cs="Avenir"/>
        </w:rPr>
        <w:t xml:space="preserve">n, Wilson Arias Castillo, Jorge Eduardo Londoño, Feliciano Valencia Medina, Victoria Sandino Simanca Herrera, Jorge Eliecer Guevara, Iván Cepeda Castro, Cesar Agusto Ortiz Zorro, Aida Avella Esquivel, Criselda Lobo Silva, Abel David Jaramillo, Jorge Enrique Robledo. El proyecto de </w:t>
      </w:r>
      <w:r w:rsidR="00422BC9">
        <w:rPr>
          <w:rFonts w:ascii="Helvetica" w:eastAsia="Avenir" w:hAnsi="Helvetica" w:cs="Avenir"/>
        </w:rPr>
        <w:t>acto legislativo</w:t>
      </w:r>
      <w:r w:rsidRPr="00085F5F">
        <w:rPr>
          <w:rFonts w:ascii="Helvetica" w:eastAsia="Avenir" w:hAnsi="Helvetica" w:cs="Avenir"/>
        </w:rPr>
        <w:t xml:space="preserve"> fue presentado el día 21 de julio de 2021. </w:t>
      </w:r>
    </w:p>
    <w:p w14:paraId="48583158" w14:textId="77777777" w:rsidR="002A383B" w:rsidRPr="00085F5F" w:rsidRDefault="00335B66">
      <w:pPr>
        <w:pBdr>
          <w:top w:val="nil"/>
          <w:left w:val="nil"/>
          <w:bottom w:val="nil"/>
          <w:right w:val="nil"/>
          <w:between w:val="nil"/>
        </w:pBdr>
        <w:spacing w:before="240" w:after="240"/>
        <w:jc w:val="both"/>
        <w:rPr>
          <w:rFonts w:ascii="Helvetica" w:eastAsia="Avenir" w:hAnsi="Helvetica" w:cs="Avenir"/>
        </w:rPr>
      </w:pPr>
      <w:r w:rsidRPr="00085F5F">
        <w:rPr>
          <w:rFonts w:ascii="Helvetica" w:eastAsia="Avenir" w:hAnsi="Helvetica" w:cs="Avenir"/>
        </w:rPr>
        <w:t xml:space="preserve">Mediante oficio remitido por la Secretaría de Comisión Primera el pasado 18 de agosto de 2021, fui designada ponente para primer debate. </w:t>
      </w:r>
    </w:p>
    <w:p w14:paraId="7A69D874" w14:textId="77777777" w:rsidR="002A383B" w:rsidRPr="00085F5F" w:rsidRDefault="002A383B">
      <w:pPr>
        <w:pBdr>
          <w:top w:val="nil"/>
          <w:left w:val="nil"/>
          <w:bottom w:val="nil"/>
          <w:right w:val="nil"/>
          <w:between w:val="nil"/>
        </w:pBdr>
        <w:spacing w:before="240" w:after="240"/>
        <w:jc w:val="both"/>
        <w:rPr>
          <w:rFonts w:ascii="Helvetica" w:eastAsia="Avenir" w:hAnsi="Helvetica" w:cs="Avenir"/>
        </w:rPr>
      </w:pPr>
    </w:p>
    <w:p w14:paraId="49A1D207" w14:textId="77777777" w:rsidR="005E0FEA" w:rsidRPr="00085F5F" w:rsidRDefault="005E0FEA">
      <w:pPr>
        <w:pBdr>
          <w:top w:val="nil"/>
          <w:left w:val="nil"/>
          <w:bottom w:val="nil"/>
          <w:right w:val="nil"/>
          <w:between w:val="nil"/>
        </w:pBdr>
        <w:spacing w:before="240" w:after="240"/>
        <w:jc w:val="both"/>
        <w:rPr>
          <w:rFonts w:ascii="Helvetica" w:eastAsia="Avenir" w:hAnsi="Helvetica" w:cs="Avenir"/>
        </w:rPr>
      </w:pPr>
    </w:p>
    <w:p w14:paraId="600321FE" w14:textId="77777777" w:rsidR="002A383B" w:rsidRPr="00085F5F" w:rsidRDefault="00335B66">
      <w:pPr>
        <w:pBdr>
          <w:top w:val="nil"/>
          <w:left w:val="nil"/>
          <w:bottom w:val="nil"/>
          <w:right w:val="nil"/>
          <w:between w:val="nil"/>
        </w:pBdr>
        <w:spacing w:before="240" w:after="240"/>
        <w:jc w:val="both"/>
        <w:rPr>
          <w:rFonts w:ascii="Helvetica" w:eastAsia="Avenir" w:hAnsi="Helvetica" w:cs="Avenir"/>
          <w:b/>
        </w:rPr>
      </w:pPr>
      <w:r w:rsidRPr="00085F5F">
        <w:rPr>
          <w:rFonts w:ascii="Helvetica" w:eastAsia="Avenir" w:hAnsi="Helvetica" w:cs="Avenir"/>
          <w:b/>
        </w:rPr>
        <w:t>CONSIDERACIONES Y RELEVANCIA DEL PROYECTO</w:t>
      </w:r>
    </w:p>
    <w:p w14:paraId="733C0A1A" w14:textId="77777777" w:rsidR="002A383B" w:rsidRPr="00085F5F" w:rsidRDefault="00335B66">
      <w:pPr>
        <w:numPr>
          <w:ilvl w:val="0"/>
          <w:numId w:val="1"/>
        </w:numPr>
        <w:pBdr>
          <w:top w:val="nil"/>
          <w:left w:val="nil"/>
          <w:bottom w:val="nil"/>
          <w:right w:val="nil"/>
          <w:between w:val="nil"/>
        </w:pBdr>
        <w:spacing w:before="240" w:after="240"/>
        <w:jc w:val="both"/>
        <w:rPr>
          <w:rFonts w:ascii="Helvetica" w:eastAsia="Avenir" w:hAnsi="Helvetica" w:cs="Avenir"/>
          <w:b/>
        </w:rPr>
      </w:pPr>
      <w:r w:rsidRPr="00085F5F">
        <w:rPr>
          <w:rFonts w:ascii="Helvetica" w:eastAsia="Avenir" w:hAnsi="Helvetica" w:cs="Avenir"/>
          <w:b/>
        </w:rPr>
        <w:lastRenderedPageBreak/>
        <w:t xml:space="preserve">La edad de votación en distintos países del mundo </w:t>
      </w:r>
    </w:p>
    <w:p w14:paraId="339396A9" w14:textId="2F681C69" w:rsidR="002A383B" w:rsidRPr="00085F5F" w:rsidRDefault="00335B66" w:rsidP="00422BC9">
      <w:pPr>
        <w:pBdr>
          <w:top w:val="nil"/>
          <w:left w:val="nil"/>
          <w:bottom w:val="nil"/>
          <w:right w:val="nil"/>
          <w:between w:val="nil"/>
        </w:pBdr>
        <w:spacing w:before="240" w:after="240"/>
        <w:jc w:val="both"/>
        <w:rPr>
          <w:rFonts w:ascii="Helvetica" w:eastAsia="Avenir" w:hAnsi="Helvetica" w:cs="Avenir"/>
        </w:rPr>
      </w:pPr>
      <w:r w:rsidRPr="00085F5F">
        <w:rPr>
          <w:rFonts w:ascii="Helvetica" w:eastAsia="Avenir" w:hAnsi="Helvetica" w:cs="Avenir"/>
        </w:rPr>
        <w:t xml:space="preserve">​​En distintos países alrededor del mundo se ha discutido la cuestión de disminuir la edad para el ejercicio del derecho al sufragio. Los países de la región que han avanzado en el acceso al derecho al voto desde edades inferiores a los 18 incluyen a Argentina, Brasil, Cuba y Ecuador (desde los 16 años, de manera voluntaria). En el mundo, varios países </w:t>
      </w:r>
      <w:r w:rsidR="00085F5F">
        <w:rPr>
          <w:rFonts w:ascii="Helvetica" w:eastAsia="Avenir" w:hAnsi="Helvetica" w:cs="Avenir"/>
        </w:rPr>
        <w:t>de Europa y Asia, además de Latinoamérica,</w:t>
      </w:r>
      <w:r w:rsidRPr="00085F5F">
        <w:rPr>
          <w:rFonts w:ascii="Helvetica" w:eastAsia="Avenir" w:hAnsi="Helvetica" w:cs="Avenir"/>
        </w:rPr>
        <w:t xml:space="preserve"> han avanzado en este sentido, como se expone en el cuadro a continuación:</w:t>
      </w:r>
    </w:p>
    <w:tbl>
      <w:tblPr>
        <w:tblStyle w:val="a0"/>
        <w:tblW w:w="6034"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356"/>
        <w:gridCol w:w="1276"/>
        <w:gridCol w:w="3402"/>
      </w:tblGrid>
      <w:tr w:rsidR="00422BC9" w:rsidRPr="00085F5F" w14:paraId="540089BA" w14:textId="77777777" w:rsidTr="00422BC9">
        <w:trPr>
          <w:trHeight w:val="536"/>
          <w:jc w:val="center"/>
        </w:trPr>
        <w:tc>
          <w:tcPr>
            <w:tcW w:w="1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0795BB" w14:textId="77777777" w:rsidR="002A383B" w:rsidRPr="00085F5F" w:rsidRDefault="00335B66">
            <w:pPr>
              <w:jc w:val="center"/>
              <w:rPr>
                <w:rFonts w:ascii="Helvetica" w:eastAsia="Avenir" w:hAnsi="Helvetica" w:cs="Avenir"/>
                <w:b/>
              </w:rPr>
            </w:pPr>
            <w:r w:rsidRPr="00085F5F">
              <w:rPr>
                <w:rFonts w:ascii="Helvetica" w:eastAsia="Avenir" w:hAnsi="Helvetica" w:cs="Avenir"/>
                <w:b/>
              </w:rPr>
              <w:t>Países</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07F395" w14:textId="77777777" w:rsidR="002A383B" w:rsidRPr="00085F5F" w:rsidRDefault="00335B66">
            <w:pPr>
              <w:jc w:val="center"/>
              <w:rPr>
                <w:rFonts w:ascii="Helvetica" w:eastAsia="Avenir" w:hAnsi="Helvetica" w:cs="Avenir"/>
                <w:b/>
              </w:rPr>
            </w:pPr>
            <w:r w:rsidRPr="00085F5F">
              <w:rPr>
                <w:rFonts w:ascii="Helvetica" w:eastAsia="Avenir" w:hAnsi="Helvetica" w:cs="Avenir"/>
                <w:b/>
              </w:rPr>
              <w:t>Edad para sufragar</w:t>
            </w:r>
          </w:p>
        </w:tc>
        <w:tc>
          <w:tcPr>
            <w:tcW w:w="34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18945E" w14:textId="77777777" w:rsidR="002A383B" w:rsidRPr="00085F5F" w:rsidRDefault="00335B66">
            <w:pPr>
              <w:jc w:val="center"/>
              <w:rPr>
                <w:rFonts w:ascii="Helvetica" w:eastAsia="Avenir" w:hAnsi="Helvetica" w:cs="Avenir"/>
                <w:b/>
              </w:rPr>
            </w:pPr>
            <w:r w:rsidRPr="00085F5F">
              <w:rPr>
                <w:rFonts w:ascii="Helvetica" w:eastAsia="Avenir" w:hAnsi="Helvetica" w:cs="Avenir"/>
                <w:b/>
              </w:rPr>
              <w:t>Particularidades</w:t>
            </w:r>
          </w:p>
        </w:tc>
      </w:tr>
      <w:tr w:rsidR="00422BC9" w:rsidRPr="00085F5F" w14:paraId="19178F23" w14:textId="77777777" w:rsidTr="00422BC9">
        <w:trPr>
          <w:trHeight w:val="627"/>
          <w:jc w:val="center"/>
        </w:trPr>
        <w:tc>
          <w:tcPr>
            <w:tcW w:w="13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B08B86" w14:textId="77777777" w:rsidR="002A383B" w:rsidRPr="00085F5F" w:rsidRDefault="00335B66">
            <w:pPr>
              <w:jc w:val="both"/>
              <w:rPr>
                <w:rFonts w:ascii="Helvetica" w:eastAsia="Avenir" w:hAnsi="Helvetica" w:cs="Avenir"/>
              </w:rPr>
            </w:pPr>
            <w:r w:rsidRPr="00085F5F">
              <w:rPr>
                <w:rFonts w:ascii="Helvetica" w:eastAsia="Avenir" w:hAnsi="Helvetica" w:cs="Avenir"/>
              </w:rPr>
              <w:t>Alemania</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16E55D30" w14:textId="77777777" w:rsidR="002A383B" w:rsidRPr="00085F5F" w:rsidRDefault="00335B66">
            <w:pPr>
              <w:jc w:val="both"/>
              <w:rPr>
                <w:rFonts w:ascii="Helvetica" w:eastAsia="Avenir" w:hAnsi="Helvetica" w:cs="Avenir"/>
              </w:rPr>
            </w:pPr>
            <w:r w:rsidRPr="00085F5F">
              <w:rPr>
                <w:rFonts w:ascii="Helvetica" w:eastAsia="Avenir" w:hAnsi="Helvetica" w:cs="Avenir"/>
              </w:rPr>
              <w:t>16 años</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7834B52E" w14:textId="77777777" w:rsidR="002A383B" w:rsidRPr="00085F5F" w:rsidRDefault="00335B66">
            <w:pPr>
              <w:jc w:val="both"/>
              <w:rPr>
                <w:rFonts w:ascii="Helvetica" w:eastAsia="Avenir" w:hAnsi="Helvetica" w:cs="Avenir"/>
              </w:rPr>
            </w:pPr>
            <w:r w:rsidRPr="00085F5F">
              <w:rPr>
                <w:rFonts w:ascii="Helvetica" w:eastAsia="Avenir" w:hAnsi="Helvetica" w:cs="Avenir"/>
              </w:rPr>
              <w:t>En 4 de los 16 estados, en elecciones locales y regionales.</w:t>
            </w:r>
          </w:p>
        </w:tc>
      </w:tr>
      <w:tr w:rsidR="00422BC9" w:rsidRPr="00085F5F" w14:paraId="66F078C3" w14:textId="77777777" w:rsidTr="00422BC9">
        <w:trPr>
          <w:trHeight w:val="444"/>
          <w:jc w:val="center"/>
        </w:trPr>
        <w:tc>
          <w:tcPr>
            <w:tcW w:w="13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AFB12" w14:textId="77777777" w:rsidR="002A383B" w:rsidRPr="00085F5F" w:rsidRDefault="00335B66">
            <w:pPr>
              <w:jc w:val="both"/>
              <w:rPr>
                <w:rFonts w:ascii="Helvetica" w:eastAsia="Avenir" w:hAnsi="Helvetica" w:cs="Avenir"/>
              </w:rPr>
            </w:pPr>
            <w:r w:rsidRPr="00085F5F">
              <w:rPr>
                <w:rFonts w:ascii="Helvetica" w:eastAsia="Avenir" w:hAnsi="Helvetica" w:cs="Avenir"/>
              </w:rPr>
              <w:t>Argentina</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66DEB4B5" w14:textId="77777777" w:rsidR="002A383B" w:rsidRPr="00085F5F" w:rsidRDefault="00335B66">
            <w:pPr>
              <w:jc w:val="both"/>
              <w:rPr>
                <w:rFonts w:ascii="Helvetica" w:eastAsia="Avenir" w:hAnsi="Helvetica" w:cs="Avenir"/>
              </w:rPr>
            </w:pPr>
            <w:r w:rsidRPr="00085F5F">
              <w:rPr>
                <w:rFonts w:ascii="Helvetica" w:eastAsia="Avenir" w:hAnsi="Helvetica" w:cs="Avenir"/>
              </w:rPr>
              <w:t>16 años</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08C7756C" w14:textId="77777777" w:rsidR="002A383B" w:rsidRPr="00085F5F" w:rsidRDefault="00335B66">
            <w:pPr>
              <w:jc w:val="both"/>
              <w:rPr>
                <w:rFonts w:ascii="Helvetica" w:eastAsia="Avenir" w:hAnsi="Helvetica" w:cs="Avenir"/>
              </w:rPr>
            </w:pPr>
            <w:r w:rsidRPr="00085F5F">
              <w:rPr>
                <w:rFonts w:ascii="Helvetica" w:eastAsia="Avenir" w:hAnsi="Helvetica" w:cs="Avenir"/>
              </w:rPr>
              <w:t>No obligatorio.</w:t>
            </w:r>
          </w:p>
        </w:tc>
      </w:tr>
      <w:tr w:rsidR="00422BC9" w:rsidRPr="00085F5F" w14:paraId="0B0056FA" w14:textId="77777777" w:rsidTr="00422BC9">
        <w:trPr>
          <w:trHeight w:val="360"/>
          <w:jc w:val="center"/>
        </w:trPr>
        <w:tc>
          <w:tcPr>
            <w:tcW w:w="13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55CA73" w14:textId="77777777" w:rsidR="002A383B" w:rsidRPr="00085F5F" w:rsidRDefault="00335B66">
            <w:pPr>
              <w:jc w:val="both"/>
              <w:rPr>
                <w:rFonts w:ascii="Helvetica" w:eastAsia="Avenir" w:hAnsi="Helvetica" w:cs="Avenir"/>
              </w:rPr>
            </w:pPr>
            <w:r w:rsidRPr="00085F5F">
              <w:rPr>
                <w:rFonts w:ascii="Helvetica" w:eastAsia="Avenir" w:hAnsi="Helvetica" w:cs="Avenir"/>
              </w:rPr>
              <w:t>Austria</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2044700D" w14:textId="77777777" w:rsidR="002A383B" w:rsidRPr="00085F5F" w:rsidRDefault="00335B66">
            <w:pPr>
              <w:jc w:val="both"/>
              <w:rPr>
                <w:rFonts w:ascii="Helvetica" w:eastAsia="Avenir" w:hAnsi="Helvetica" w:cs="Avenir"/>
              </w:rPr>
            </w:pPr>
            <w:r w:rsidRPr="00085F5F">
              <w:rPr>
                <w:rFonts w:ascii="Helvetica" w:eastAsia="Avenir" w:hAnsi="Helvetica" w:cs="Avenir"/>
              </w:rPr>
              <w:t>16 años</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7C8B6721" w14:textId="77777777" w:rsidR="002A383B" w:rsidRPr="00085F5F" w:rsidRDefault="00335B66">
            <w:pPr>
              <w:jc w:val="both"/>
              <w:rPr>
                <w:rFonts w:ascii="Helvetica" w:eastAsia="Avenir" w:hAnsi="Helvetica" w:cs="Avenir"/>
              </w:rPr>
            </w:pPr>
            <w:r w:rsidRPr="00085F5F">
              <w:rPr>
                <w:rFonts w:ascii="Helvetica" w:eastAsia="Avenir" w:hAnsi="Helvetica" w:cs="Avenir"/>
              </w:rPr>
              <w:t>Sin restricciones.</w:t>
            </w:r>
          </w:p>
        </w:tc>
      </w:tr>
      <w:tr w:rsidR="00422BC9" w:rsidRPr="00085F5F" w14:paraId="71994726" w14:textId="77777777" w:rsidTr="00422BC9">
        <w:trPr>
          <w:trHeight w:val="416"/>
          <w:jc w:val="center"/>
        </w:trPr>
        <w:tc>
          <w:tcPr>
            <w:tcW w:w="13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155D35" w14:textId="77777777" w:rsidR="002A383B" w:rsidRPr="00085F5F" w:rsidRDefault="00335B66">
            <w:pPr>
              <w:jc w:val="both"/>
              <w:rPr>
                <w:rFonts w:ascii="Helvetica" w:eastAsia="Avenir" w:hAnsi="Helvetica" w:cs="Avenir"/>
              </w:rPr>
            </w:pPr>
            <w:r w:rsidRPr="00085F5F">
              <w:rPr>
                <w:rFonts w:ascii="Helvetica" w:eastAsia="Avenir" w:hAnsi="Helvetica" w:cs="Avenir"/>
              </w:rPr>
              <w:t>Bosnia</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79A5906B" w14:textId="77777777" w:rsidR="002A383B" w:rsidRPr="00085F5F" w:rsidRDefault="00335B66">
            <w:pPr>
              <w:jc w:val="both"/>
              <w:rPr>
                <w:rFonts w:ascii="Helvetica" w:eastAsia="Avenir" w:hAnsi="Helvetica" w:cs="Avenir"/>
              </w:rPr>
            </w:pPr>
            <w:r w:rsidRPr="00085F5F">
              <w:rPr>
                <w:rFonts w:ascii="Helvetica" w:eastAsia="Avenir" w:hAnsi="Helvetica" w:cs="Avenir"/>
              </w:rPr>
              <w:t>16 años</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5FA254BA" w14:textId="77777777" w:rsidR="002A383B" w:rsidRPr="00085F5F" w:rsidRDefault="00335B66">
            <w:pPr>
              <w:jc w:val="both"/>
              <w:rPr>
                <w:rFonts w:ascii="Helvetica" w:eastAsia="Avenir" w:hAnsi="Helvetica" w:cs="Avenir"/>
              </w:rPr>
            </w:pPr>
            <w:r w:rsidRPr="00085F5F">
              <w:rPr>
                <w:rFonts w:ascii="Helvetica" w:eastAsia="Avenir" w:hAnsi="Helvetica" w:cs="Avenir"/>
              </w:rPr>
              <w:t>Si tiene un puesto de trabajo.</w:t>
            </w:r>
          </w:p>
        </w:tc>
      </w:tr>
      <w:tr w:rsidR="00422BC9" w:rsidRPr="00085F5F" w14:paraId="3B9EE520" w14:textId="77777777" w:rsidTr="00422BC9">
        <w:trPr>
          <w:trHeight w:val="486"/>
          <w:jc w:val="center"/>
        </w:trPr>
        <w:tc>
          <w:tcPr>
            <w:tcW w:w="13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4B6602" w14:textId="77777777" w:rsidR="002A383B" w:rsidRPr="00085F5F" w:rsidRDefault="00335B66">
            <w:pPr>
              <w:jc w:val="both"/>
              <w:rPr>
                <w:rFonts w:ascii="Helvetica" w:eastAsia="Avenir" w:hAnsi="Helvetica" w:cs="Avenir"/>
              </w:rPr>
            </w:pPr>
            <w:r w:rsidRPr="00085F5F">
              <w:rPr>
                <w:rFonts w:ascii="Helvetica" w:eastAsia="Avenir" w:hAnsi="Helvetica" w:cs="Avenir"/>
              </w:rPr>
              <w:t>Brasil</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07950F1B" w14:textId="77777777" w:rsidR="002A383B" w:rsidRPr="00085F5F" w:rsidRDefault="00335B66">
            <w:pPr>
              <w:jc w:val="both"/>
              <w:rPr>
                <w:rFonts w:ascii="Helvetica" w:eastAsia="Avenir" w:hAnsi="Helvetica" w:cs="Avenir"/>
              </w:rPr>
            </w:pPr>
            <w:r w:rsidRPr="00085F5F">
              <w:rPr>
                <w:rFonts w:ascii="Helvetica" w:eastAsia="Avenir" w:hAnsi="Helvetica" w:cs="Avenir"/>
              </w:rPr>
              <w:t>16 años</w:t>
            </w:r>
          </w:p>
          <w:p w14:paraId="7C713102" w14:textId="77777777" w:rsidR="002A383B" w:rsidRPr="00085F5F" w:rsidRDefault="00335B66">
            <w:pPr>
              <w:jc w:val="both"/>
              <w:rPr>
                <w:rFonts w:ascii="Helvetica" w:eastAsia="Avenir" w:hAnsi="Helvetica" w:cs="Avenir"/>
              </w:rPr>
            </w:pPr>
            <w:r w:rsidRPr="00085F5F">
              <w:rPr>
                <w:rFonts w:ascii="Helvetica" w:eastAsia="Avenir" w:hAnsi="Helvetica" w:cs="Avenir"/>
              </w:rPr>
              <w:t xml:space="preserve"> </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1D720E64" w14:textId="77777777" w:rsidR="002A383B" w:rsidRPr="00085F5F" w:rsidRDefault="00335B66">
            <w:pPr>
              <w:jc w:val="both"/>
              <w:rPr>
                <w:rFonts w:ascii="Helvetica" w:eastAsia="Avenir" w:hAnsi="Helvetica" w:cs="Avenir"/>
              </w:rPr>
            </w:pPr>
            <w:r w:rsidRPr="00085F5F">
              <w:rPr>
                <w:rFonts w:ascii="Helvetica" w:eastAsia="Avenir" w:hAnsi="Helvetica" w:cs="Avenir"/>
              </w:rPr>
              <w:t>No obligatorio.</w:t>
            </w:r>
          </w:p>
        </w:tc>
      </w:tr>
      <w:tr w:rsidR="00422BC9" w:rsidRPr="00085F5F" w14:paraId="71E9561D" w14:textId="77777777" w:rsidTr="00422BC9">
        <w:trPr>
          <w:trHeight w:val="403"/>
          <w:jc w:val="center"/>
        </w:trPr>
        <w:tc>
          <w:tcPr>
            <w:tcW w:w="13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C8CB73" w14:textId="77777777" w:rsidR="002A383B" w:rsidRPr="00085F5F" w:rsidRDefault="00335B66">
            <w:pPr>
              <w:jc w:val="both"/>
              <w:rPr>
                <w:rFonts w:ascii="Helvetica" w:eastAsia="Avenir" w:hAnsi="Helvetica" w:cs="Avenir"/>
              </w:rPr>
            </w:pPr>
            <w:r w:rsidRPr="00085F5F">
              <w:rPr>
                <w:rFonts w:ascii="Helvetica" w:eastAsia="Avenir" w:hAnsi="Helvetica" w:cs="Avenir"/>
              </w:rPr>
              <w:t>Croacia</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0731D7EB" w14:textId="77777777" w:rsidR="002A383B" w:rsidRPr="00085F5F" w:rsidRDefault="00335B66">
            <w:pPr>
              <w:jc w:val="both"/>
              <w:rPr>
                <w:rFonts w:ascii="Helvetica" w:eastAsia="Avenir" w:hAnsi="Helvetica" w:cs="Avenir"/>
              </w:rPr>
            </w:pPr>
            <w:r w:rsidRPr="00085F5F">
              <w:rPr>
                <w:rFonts w:ascii="Helvetica" w:eastAsia="Avenir" w:hAnsi="Helvetica" w:cs="Avenir"/>
              </w:rPr>
              <w:t>16 años</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1E34FD62" w14:textId="77777777" w:rsidR="002A383B" w:rsidRPr="00085F5F" w:rsidRDefault="00335B66">
            <w:pPr>
              <w:jc w:val="both"/>
              <w:rPr>
                <w:rFonts w:ascii="Helvetica" w:eastAsia="Avenir" w:hAnsi="Helvetica" w:cs="Avenir"/>
              </w:rPr>
            </w:pPr>
            <w:r w:rsidRPr="00085F5F">
              <w:rPr>
                <w:rFonts w:ascii="Helvetica" w:eastAsia="Avenir" w:hAnsi="Helvetica" w:cs="Avenir"/>
              </w:rPr>
              <w:t>Si tiene un puesto de trabajo.</w:t>
            </w:r>
          </w:p>
        </w:tc>
      </w:tr>
      <w:tr w:rsidR="00422BC9" w:rsidRPr="00085F5F" w14:paraId="62183278" w14:textId="77777777" w:rsidTr="00422BC9">
        <w:trPr>
          <w:trHeight w:val="361"/>
          <w:jc w:val="center"/>
        </w:trPr>
        <w:tc>
          <w:tcPr>
            <w:tcW w:w="13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999B9C" w14:textId="77777777" w:rsidR="002A383B" w:rsidRPr="00085F5F" w:rsidRDefault="00335B66">
            <w:pPr>
              <w:jc w:val="both"/>
              <w:rPr>
                <w:rFonts w:ascii="Helvetica" w:eastAsia="Avenir" w:hAnsi="Helvetica" w:cs="Avenir"/>
              </w:rPr>
            </w:pPr>
            <w:r w:rsidRPr="00085F5F">
              <w:rPr>
                <w:rFonts w:ascii="Helvetica" w:eastAsia="Avenir" w:hAnsi="Helvetica" w:cs="Avenir"/>
              </w:rPr>
              <w:t>Cuba</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62F379ED" w14:textId="77777777" w:rsidR="002A383B" w:rsidRPr="00085F5F" w:rsidRDefault="00335B66">
            <w:pPr>
              <w:jc w:val="both"/>
              <w:rPr>
                <w:rFonts w:ascii="Helvetica" w:eastAsia="Avenir" w:hAnsi="Helvetica" w:cs="Avenir"/>
              </w:rPr>
            </w:pPr>
            <w:r w:rsidRPr="00085F5F">
              <w:rPr>
                <w:rFonts w:ascii="Helvetica" w:eastAsia="Avenir" w:hAnsi="Helvetica" w:cs="Avenir"/>
              </w:rPr>
              <w:t>16 años</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3199532A" w14:textId="77777777" w:rsidR="002A383B" w:rsidRPr="00085F5F" w:rsidRDefault="00335B66">
            <w:pPr>
              <w:jc w:val="both"/>
              <w:rPr>
                <w:rFonts w:ascii="Helvetica" w:eastAsia="Avenir" w:hAnsi="Helvetica" w:cs="Avenir"/>
              </w:rPr>
            </w:pPr>
            <w:r w:rsidRPr="00085F5F">
              <w:rPr>
                <w:rFonts w:ascii="Helvetica" w:eastAsia="Avenir" w:hAnsi="Helvetica" w:cs="Avenir"/>
              </w:rPr>
              <w:t>No obligatorio.</w:t>
            </w:r>
          </w:p>
        </w:tc>
      </w:tr>
      <w:tr w:rsidR="00422BC9" w:rsidRPr="00085F5F" w14:paraId="0988C5EA" w14:textId="77777777" w:rsidTr="00422BC9">
        <w:trPr>
          <w:trHeight w:val="375"/>
          <w:jc w:val="center"/>
        </w:trPr>
        <w:tc>
          <w:tcPr>
            <w:tcW w:w="13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5518FB" w14:textId="77777777" w:rsidR="002A383B" w:rsidRPr="00085F5F" w:rsidRDefault="00335B66">
            <w:pPr>
              <w:jc w:val="both"/>
              <w:rPr>
                <w:rFonts w:ascii="Helvetica" w:eastAsia="Avenir" w:hAnsi="Helvetica" w:cs="Avenir"/>
              </w:rPr>
            </w:pPr>
            <w:r w:rsidRPr="00085F5F">
              <w:rPr>
                <w:rFonts w:ascii="Helvetica" w:eastAsia="Avenir" w:hAnsi="Helvetica" w:cs="Avenir"/>
              </w:rPr>
              <w:t>Ecuador</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3CAC4AE5" w14:textId="77777777" w:rsidR="002A383B" w:rsidRPr="00085F5F" w:rsidRDefault="00335B66">
            <w:pPr>
              <w:jc w:val="both"/>
              <w:rPr>
                <w:rFonts w:ascii="Helvetica" w:eastAsia="Avenir" w:hAnsi="Helvetica" w:cs="Avenir"/>
              </w:rPr>
            </w:pPr>
            <w:r w:rsidRPr="00085F5F">
              <w:rPr>
                <w:rFonts w:ascii="Helvetica" w:eastAsia="Avenir" w:hAnsi="Helvetica" w:cs="Avenir"/>
              </w:rPr>
              <w:t>16 años</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38C21ABE" w14:textId="77777777" w:rsidR="002A383B" w:rsidRPr="00085F5F" w:rsidRDefault="00335B66">
            <w:pPr>
              <w:jc w:val="both"/>
              <w:rPr>
                <w:rFonts w:ascii="Helvetica" w:eastAsia="Avenir" w:hAnsi="Helvetica" w:cs="Avenir"/>
              </w:rPr>
            </w:pPr>
            <w:r w:rsidRPr="00085F5F">
              <w:rPr>
                <w:rFonts w:ascii="Helvetica" w:eastAsia="Avenir" w:hAnsi="Helvetica" w:cs="Avenir"/>
              </w:rPr>
              <w:t>No obligatorio.</w:t>
            </w:r>
          </w:p>
        </w:tc>
      </w:tr>
      <w:tr w:rsidR="00422BC9" w:rsidRPr="00085F5F" w14:paraId="0F1DB94B" w14:textId="77777777" w:rsidTr="00422BC9">
        <w:trPr>
          <w:trHeight w:val="530"/>
          <w:jc w:val="center"/>
        </w:trPr>
        <w:tc>
          <w:tcPr>
            <w:tcW w:w="13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1D6225" w14:textId="77777777" w:rsidR="002A383B" w:rsidRPr="00085F5F" w:rsidRDefault="00335B66">
            <w:pPr>
              <w:jc w:val="both"/>
              <w:rPr>
                <w:rFonts w:ascii="Helvetica" w:eastAsia="Avenir" w:hAnsi="Helvetica" w:cs="Avenir"/>
              </w:rPr>
            </w:pPr>
            <w:r w:rsidRPr="00085F5F">
              <w:rPr>
                <w:rFonts w:ascii="Helvetica" w:eastAsia="Avenir" w:hAnsi="Helvetica" w:cs="Avenir"/>
              </w:rPr>
              <w:t>Indonesia</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054B11DE" w14:textId="77777777" w:rsidR="002A383B" w:rsidRPr="00085F5F" w:rsidRDefault="00335B66">
            <w:pPr>
              <w:jc w:val="both"/>
              <w:rPr>
                <w:rFonts w:ascii="Helvetica" w:eastAsia="Avenir" w:hAnsi="Helvetica" w:cs="Avenir"/>
              </w:rPr>
            </w:pPr>
            <w:r w:rsidRPr="00085F5F">
              <w:rPr>
                <w:rFonts w:ascii="Helvetica" w:eastAsia="Avenir" w:hAnsi="Helvetica" w:cs="Avenir"/>
              </w:rPr>
              <w:t>17 años</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2BF91EC2" w14:textId="77777777" w:rsidR="002A383B" w:rsidRPr="00085F5F" w:rsidRDefault="00335B66">
            <w:pPr>
              <w:jc w:val="both"/>
              <w:rPr>
                <w:rFonts w:ascii="Helvetica" w:eastAsia="Avenir" w:hAnsi="Helvetica" w:cs="Avenir"/>
              </w:rPr>
            </w:pPr>
            <w:r w:rsidRPr="00085F5F">
              <w:rPr>
                <w:rFonts w:ascii="Helvetica" w:eastAsia="Avenir" w:hAnsi="Helvetica" w:cs="Avenir"/>
              </w:rPr>
              <w:t>Si está casado/a.</w:t>
            </w:r>
          </w:p>
        </w:tc>
      </w:tr>
      <w:tr w:rsidR="00422BC9" w:rsidRPr="00085F5F" w14:paraId="5C12B395" w14:textId="77777777" w:rsidTr="00422BC9">
        <w:trPr>
          <w:trHeight w:val="402"/>
          <w:jc w:val="center"/>
        </w:trPr>
        <w:tc>
          <w:tcPr>
            <w:tcW w:w="13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5A2A4C" w14:textId="77777777" w:rsidR="002A383B" w:rsidRPr="00085F5F" w:rsidRDefault="00335B66">
            <w:pPr>
              <w:jc w:val="both"/>
              <w:rPr>
                <w:rFonts w:ascii="Helvetica" w:eastAsia="Avenir" w:hAnsi="Helvetica" w:cs="Avenir"/>
              </w:rPr>
            </w:pPr>
            <w:r w:rsidRPr="00085F5F">
              <w:rPr>
                <w:rFonts w:ascii="Helvetica" w:eastAsia="Avenir" w:hAnsi="Helvetica" w:cs="Avenir"/>
              </w:rPr>
              <w:t>Israel</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581553FD" w14:textId="77777777" w:rsidR="002A383B" w:rsidRPr="00085F5F" w:rsidRDefault="00335B66">
            <w:pPr>
              <w:jc w:val="both"/>
              <w:rPr>
                <w:rFonts w:ascii="Helvetica" w:eastAsia="Avenir" w:hAnsi="Helvetica" w:cs="Avenir"/>
              </w:rPr>
            </w:pPr>
            <w:r w:rsidRPr="00085F5F">
              <w:rPr>
                <w:rFonts w:ascii="Helvetica" w:eastAsia="Avenir" w:hAnsi="Helvetica" w:cs="Avenir"/>
              </w:rPr>
              <w:t>17 años</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4543FB76" w14:textId="77777777" w:rsidR="002A383B" w:rsidRPr="00085F5F" w:rsidRDefault="00335B66">
            <w:pPr>
              <w:jc w:val="both"/>
              <w:rPr>
                <w:rFonts w:ascii="Helvetica" w:eastAsia="Avenir" w:hAnsi="Helvetica" w:cs="Avenir"/>
              </w:rPr>
            </w:pPr>
            <w:r w:rsidRPr="00085F5F">
              <w:rPr>
                <w:rFonts w:ascii="Helvetica" w:eastAsia="Avenir" w:hAnsi="Helvetica" w:cs="Avenir"/>
              </w:rPr>
              <w:t>En elecciones locales.</w:t>
            </w:r>
          </w:p>
        </w:tc>
      </w:tr>
      <w:tr w:rsidR="00422BC9" w:rsidRPr="00085F5F" w14:paraId="3017D72D" w14:textId="77777777" w:rsidTr="00422BC9">
        <w:trPr>
          <w:trHeight w:val="319"/>
          <w:jc w:val="center"/>
        </w:trPr>
        <w:tc>
          <w:tcPr>
            <w:tcW w:w="13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80538A" w14:textId="77777777" w:rsidR="002A383B" w:rsidRPr="00085F5F" w:rsidRDefault="00335B66">
            <w:pPr>
              <w:jc w:val="both"/>
              <w:rPr>
                <w:rFonts w:ascii="Helvetica" w:eastAsia="Avenir" w:hAnsi="Helvetica" w:cs="Avenir"/>
              </w:rPr>
            </w:pPr>
            <w:r w:rsidRPr="00085F5F">
              <w:rPr>
                <w:rFonts w:ascii="Helvetica" w:eastAsia="Avenir" w:hAnsi="Helvetica" w:cs="Avenir"/>
              </w:rPr>
              <w:t>Malta</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5A11AB00" w14:textId="77777777" w:rsidR="002A383B" w:rsidRPr="00085F5F" w:rsidRDefault="00335B66">
            <w:pPr>
              <w:jc w:val="both"/>
              <w:rPr>
                <w:rFonts w:ascii="Helvetica" w:eastAsia="Avenir" w:hAnsi="Helvetica" w:cs="Avenir"/>
              </w:rPr>
            </w:pPr>
            <w:r w:rsidRPr="00085F5F">
              <w:rPr>
                <w:rFonts w:ascii="Helvetica" w:eastAsia="Avenir" w:hAnsi="Helvetica" w:cs="Avenir"/>
              </w:rPr>
              <w:t>16 años</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72D9FEFB" w14:textId="77777777" w:rsidR="002A383B" w:rsidRPr="00085F5F" w:rsidRDefault="00335B66">
            <w:pPr>
              <w:jc w:val="both"/>
              <w:rPr>
                <w:rFonts w:ascii="Helvetica" w:eastAsia="Avenir" w:hAnsi="Helvetica" w:cs="Avenir"/>
              </w:rPr>
            </w:pPr>
            <w:r w:rsidRPr="00085F5F">
              <w:rPr>
                <w:rFonts w:ascii="Helvetica" w:eastAsia="Avenir" w:hAnsi="Helvetica" w:cs="Avenir"/>
              </w:rPr>
              <w:t>Sin restricciones.</w:t>
            </w:r>
          </w:p>
        </w:tc>
      </w:tr>
      <w:tr w:rsidR="00422BC9" w:rsidRPr="00085F5F" w14:paraId="2DC8A661" w14:textId="77777777" w:rsidTr="00422BC9">
        <w:trPr>
          <w:trHeight w:val="333"/>
          <w:jc w:val="center"/>
        </w:trPr>
        <w:tc>
          <w:tcPr>
            <w:tcW w:w="13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A693B8" w14:textId="77777777" w:rsidR="002A383B" w:rsidRPr="00085F5F" w:rsidRDefault="00335B66">
            <w:pPr>
              <w:jc w:val="both"/>
              <w:rPr>
                <w:rFonts w:ascii="Helvetica" w:eastAsia="Avenir" w:hAnsi="Helvetica" w:cs="Avenir"/>
              </w:rPr>
            </w:pPr>
            <w:r w:rsidRPr="00085F5F">
              <w:rPr>
                <w:rFonts w:ascii="Helvetica" w:eastAsia="Avenir" w:hAnsi="Helvetica" w:cs="Avenir"/>
              </w:rPr>
              <w:t>Nicaragua</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14:paraId="1A7DC06E" w14:textId="77777777" w:rsidR="002A383B" w:rsidRPr="00085F5F" w:rsidRDefault="00335B66">
            <w:pPr>
              <w:jc w:val="both"/>
              <w:rPr>
                <w:rFonts w:ascii="Helvetica" w:eastAsia="Avenir" w:hAnsi="Helvetica" w:cs="Avenir"/>
              </w:rPr>
            </w:pPr>
            <w:r w:rsidRPr="00085F5F">
              <w:rPr>
                <w:rFonts w:ascii="Helvetica" w:eastAsia="Avenir" w:hAnsi="Helvetica" w:cs="Avenir"/>
              </w:rPr>
              <w:t>16 años</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654BF37B" w14:textId="77777777" w:rsidR="002A383B" w:rsidRPr="00085F5F" w:rsidRDefault="00335B66">
            <w:pPr>
              <w:jc w:val="both"/>
              <w:rPr>
                <w:rFonts w:ascii="Helvetica" w:eastAsia="Avenir" w:hAnsi="Helvetica" w:cs="Avenir"/>
              </w:rPr>
            </w:pPr>
            <w:r w:rsidRPr="00085F5F">
              <w:rPr>
                <w:rFonts w:ascii="Helvetica" w:eastAsia="Avenir" w:hAnsi="Helvetica" w:cs="Avenir"/>
              </w:rPr>
              <w:t>No obligatorio.</w:t>
            </w:r>
          </w:p>
        </w:tc>
      </w:tr>
    </w:tbl>
    <w:p w14:paraId="05A391E9" w14:textId="77777777" w:rsidR="002A383B" w:rsidRPr="00422BC9" w:rsidRDefault="00335B66" w:rsidP="00422BC9">
      <w:pPr>
        <w:rPr>
          <w:rFonts w:ascii="Helvetica" w:eastAsia="Avenir" w:hAnsi="Helvetica" w:cs="Avenir"/>
          <w:sz w:val="20"/>
        </w:rPr>
      </w:pPr>
      <w:r w:rsidRPr="00422BC9">
        <w:rPr>
          <w:rFonts w:ascii="Helvetica" w:eastAsia="Avenir" w:hAnsi="Helvetica" w:cs="Avenir"/>
          <w:sz w:val="20"/>
        </w:rPr>
        <w:t>Fuente: Elaboración propia</w:t>
      </w:r>
      <w:r w:rsidRPr="00422BC9">
        <w:rPr>
          <w:rFonts w:ascii="Helvetica" w:eastAsia="Avenir" w:hAnsi="Helvetica" w:cs="Avenir"/>
          <w:sz w:val="20"/>
          <w:vertAlign w:val="superscript"/>
        </w:rPr>
        <w:footnoteReference w:id="1"/>
      </w:r>
      <w:r w:rsidRPr="00422BC9">
        <w:rPr>
          <w:rFonts w:ascii="Helvetica" w:eastAsia="Avenir" w:hAnsi="Helvetica" w:cs="Avenir"/>
          <w:sz w:val="20"/>
        </w:rPr>
        <w:t>.</w:t>
      </w:r>
    </w:p>
    <w:p w14:paraId="6F2153BC" w14:textId="77777777" w:rsidR="002A383B" w:rsidRPr="00085F5F" w:rsidRDefault="002A383B">
      <w:pPr>
        <w:jc w:val="both"/>
        <w:rPr>
          <w:rFonts w:ascii="Helvetica" w:eastAsia="Avenir" w:hAnsi="Helvetica" w:cs="Avenir"/>
        </w:rPr>
      </w:pPr>
    </w:p>
    <w:p w14:paraId="6C96470F" w14:textId="77777777" w:rsidR="002A383B" w:rsidRPr="00085F5F" w:rsidRDefault="00335B66">
      <w:pPr>
        <w:jc w:val="both"/>
        <w:rPr>
          <w:rFonts w:ascii="Helvetica" w:eastAsia="Avenir" w:hAnsi="Helvetica" w:cs="Avenir"/>
        </w:rPr>
      </w:pPr>
      <w:r w:rsidRPr="00085F5F">
        <w:rPr>
          <w:rFonts w:ascii="Helvetica" w:eastAsia="Avenir" w:hAnsi="Helvetica" w:cs="Avenir"/>
        </w:rPr>
        <w:t>Sobre la medida de disminuir la edad de los votantes ha habido distintas posiciones. Como lo explican Eichhorn y Bergh (2021)</w:t>
      </w:r>
      <w:r w:rsidRPr="00085F5F">
        <w:rPr>
          <w:rFonts w:ascii="Helvetica" w:eastAsia="Avenir" w:hAnsi="Helvetica" w:cs="Avenir"/>
          <w:vertAlign w:val="superscript"/>
        </w:rPr>
        <w:footnoteReference w:id="2"/>
      </w:r>
      <w:r w:rsidRPr="00085F5F">
        <w:rPr>
          <w:rFonts w:ascii="Helvetica" w:eastAsia="Avenir" w:hAnsi="Helvetica" w:cs="Avenir"/>
        </w:rPr>
        <w:t xml:space="preserve">, en algunos casos se habla de que no existe razón </w:t>
      </w:r>
      <w:r w:rsidRPr="00085F5F">
        <w:rPr>
          <w:rFonts w:ascii="Helvetica" w:eastAsia="Avenir" w:hAnsi="Helvetica" w:cs="Avenir"/>
        </w:rPr>
        <w:lastRenderedPageBreak/>
        <w:t>para rebajar la edad de votación cuando existe una muy baja participación de las personas jóvenes en las elecciones. Otros, mientras tanto, argumentan que dar la oportunidad de votar desde una edad más temprana promovería el hábito de votar; y algunos más han cuestionado la habilidad de votar por la posible falta de madurez.</w:t>
      </w:r>
    </w:p>
    <w:p w14:paraId="5C30FCB7" w14:textId="77777777" w:rsidR="002A383B" w:rsidRPr="00085F5F" w:rsidRDefault="00335B66">
      <w:pPr>
        <w:jc w:val="both"/>
        <w:rPr>
          <w:rFonts w:ascii="Helvetica" w:eastAsia="Avenir" w:hAnsi="Helvetica" w:cs="Avenir"/>
        </w:rPr>
      </w:pPr>
      <w:r w:rsidRPr="00085F5F">
        <w:rPr>
          <w:rFonts w:ascii="Helvetica" w:eastAsia="Avenir" w:hAnsi="Helvetica" w:cs="Avenir"/>
        </w:rPr>
        <w:t xml:space="preserve"> </w:t>
      </w:r>
    </w:p>
    <w:p w14:paraId="5E5BD278" w14:textId="728DDF1C" w:rsidR="002A383B" w:rsidRPr="00085F5F" w:rsidRDefault="00335B66">
      <w:pPr>
        <w:jc w:val="both"/>
        <w:rPr>
          <w:rFonts w:ascii="Helvetica" w:eastAsia="Avenir" w:hAnsi="Helvetica" w:cs="Avenir"/>
          <w:b/>
        </w:rPr>
      </w:pPr>
      <w:r w:rsidRPr="00085F5F">
        <w:rPr>
          <w:rFonts w:ascii="Helvetica" w:eastAsia="Avenir" w:hAnsi="Helvetica" w:cs="Avenir"/>
        </w:rPr>
        <w:t xml:space="preserve">El presente proyecto de acto legislativo quiere participar en esta tendencia creciente a reducir la edad mínima para ejercer el derecho al sufragio para que los jóvenes de 16 y 17 años también puedan participar en las elecciones. Aunque el número de países </w:t>
      </w:r>
      <w:r w:rsidR="00285739" w:rsidRPr="00085F5F">
        <w:rPr>
          <w:rFonts w:ascii="Helvetica" w:eastAsia="Avenir" w:hAnsi="Helvetica" w:cs="Avenir"/>
        </w:rPr>
        <w:t xml:space="preserve">que ha reducido la edad para votar </w:t>
      </w:r>
      <w:r w:rsidRPr="00085F5F">
        <w:rPr>
          <w:rFonts w:ascii="Helvetica" w:eastAsia="Avenir" w:hAnsi="Helvetica" w:cs="Avenir"/>
        </w:rPr>
        <w:t>no es muy alto, a medida que incrementa</w:t>
      </w:r>
      <w:r w:rsidR="00285739" w:rsidRPr="00085F5F">
        <w:rPr>
          <w:rFonts w:ascii="Helvetica" w:eastAsia="Avenir" w:hAnsi="Helvetica" w:cs="Avenir"/>
        </w:rPr>
        <w:t xml:space="preserve"> esta cifra</w:t>
      </w:r>
      <w:r w:rsidRPr="00085F5F">
        <w:rPr>
          <w:rFonts w:ascii="Helvetica" w:eastAsia="Avenir" w:hAnsi="Helvetica" w:cs="Avenir"/>
        </w:rPr>
        <w:t>, más estudios empíricos se han podido realizar frente a los efectos de ampliar la base electoral a las personas de 16 y 17 años. Así, como lo establece el estudio de Eichhorn y Bergh en el citado estudio (2021), se ha encontrado que permitir que jóvenes de 16 y 17 años ejerzan el sufragio los ha involucrado más en la política, es más probable que ejerzan su derecho al voto y han manifestado un incremento en aspectos cívicos como la confianza institucional.</w:t>
      </w:r>
    </w:p>
    <w:p w14:paraId="03A62535" w14:textId="77777777" w:rsidR="002A383B" w:rsidRPr="00085F5F" w:rsidRDefault="00335B66">
      <w:pPr>
        <w:numPr>
          <w:ilvl w:val="0"/>
          <w:numId w:val="1"/>
        </w:numPr>
        <w:pBdr>
          <w:top w:val="nil"/>
          <w:left w:val="nil"/>
          <w:bottom w:val="nil"/>
          <w:right w:val="nil"/>
          <w:between w:val="nil"/>
        </w:pBdr>
        <w:spacing w:before="240" w:after="240"/>
        <w:jc w:val="both"/>
        <w:rPr>
          <w:rFonts w:ascii="Helvetica" w:eastAsia="Avenir" w:hAnsi="Helvetica" w:cs="Avenir"/>
          <w:b/>
        </w:rPr>
      </w:pPr>
      <w:r w:rsidRPr="00085F5F">
        <w:rPr>
          <w:rFonts w:ascii="Helvetica" w:eastAsia="Avenir" w:hAnsi="Helvetica" w:cs="Avenir"/>
          <w:b/>
        </w:rPr>
        <w:t xml:space="preserve">Edad para elegibilidad al Congreso de la República. </w:t>
      </w:r>
    </w:p>
    <w:p w14:paraId="17EE0D0A" w14:textId="405AD95F" w:rsidR="002A383B" w:rsidRPr="00085F5F" w:rsidRDefault="00335B66">
      <w:pPr>
        <w:pBdr>
          <w:top w:val="nil"/>
          <w:left w:val="nil"/>
          <w:bottom w:val="nil"/>
          <w:right w:val="nil"/>
          <w:between w:val="nil"/>
        </w:pBdr>
        <w:spacing w:before="240" w:after="240"/>
        <w:jc w:val="both"/>
        <w:rPr>
          <w:rFonts w:ascii="Helvetica" w:eastAsia="Avenir" w:hAnsi="Helvetica" w:cs="Avenir"/>
        </w:rPr>
      </w:pPr>
      <w:r w:rsidRPr="00085F5F">
        <w:rPr>
          <w:rFonts w:ascii="Helvetica" w:eastAsia="Avenir" w:hAnsi="Helvetica" w:cs="Avenir"/>
        </w:rPr>
        <w:t>Según el censo electoral por rangos de edad, el 24</w:t>
      </w:r>
      <w:r w:rsidR="00B33A9D" w:rsidRPr="00085F5F">
        <w:rPr>
          <w:rFonts w:ascii="Helvetica" w:eastAsia="Avenir" w:hAnsi="Helvetica" w:cs="Avenir"/>
        </w:rPr>
        <w:t>,</w:t>
      </w:r>
      <w:r w:rsidRPr="00085F5F">
        <w:rPr>
          <w:rFonts w:ascii="Helvetica" w:eastAsia="Avenir" w:hAnsi="Helvetica" w:cs="Avenir"/>
        </w:rPr>
        <w:t>2% de las personas inscritas para las elecciones de 2019 se encuentran en un rango etario entre los 18 y los 28 años de edad. Para las elecciones presidenciales y al Congreso de 2018 este porcentaje fue más grande, 24</w:t>
      </w:r>
      <w:r w:rsidR="00B33A9D" w:rsidRPr="00085F5F">
        <w:rPr>
          <w:rFonts w:ascii="Helvetica" w:eastAsia="Avenir" w:hAnsi="Helvetica" w:cs="Avenir"/>
        </w:rPr>
        <w:t>,</w:t>
      </w:r>
      <w:r w:rsidRPr="00085F5F">
        <w:rPr>
          <w:rFonts w:ascii="Helvetica" w:eastAsia="Avenir" w:hAnsi="Helvetica" w:cs="Avenir"/>
        </w:rPr>
        <w:t>7% y 24</w:t>
      </w:r>
      <w:r w:rsidR="00B33A9D" w:rsidRPr="00085F5F">
        <w:rPr>
          <w:rFonts w:ascii="Helvetica" w:eastAsia="Avenir" w:hAnsi="Helvetica" w:cs="Avenir"/>
        </w:rPr>
        <w:t>,</w:t>
      </w:r>
      <w:r w:rsidRPr="00085F5F">
        <w:rPr>
          <w:rFonts w:ascii="Helvetica" w:eastAsia="Avenir" w:hAnsi="Helvetica" w:cs="Avenir"/>
        </w:rPr>
        <w:t>9</w:t>
      </w:r>
      <w:r w:rsidR="00B33A9D" w:rsidRPr="00085F5F">
        <w:rPr>
          <w:rFonts w:ascii="Helvetica" w:eastAsia="Avenir" w:hAnsi="Helvetica" w:cs="Avenir"/>
        </w:rPr>
        <w:t>%</w:t>
      </w:r>
      <w:r w:rsidRPr="00085F5F">
        <w:rPr>
          <w:rFonts w:ascii="Helvetica" w:eastAsia="Avenir" w:hAnsi="Helvetica" w:cs="Avenir"/>
        </w:rPr>
        <w:t xml:space="preserve"> respectivamente. </w:t>
      </w:r>
    </w:p>
    <w:p w14:paraId="2277079C" w14:textId="1EB97FA1" w:rsidR="002A383B" w:rsidRPr="00085F5F" w:rsidRDefault="00335B66">
      <w:pPr>
        <w:pBdr>
          <w:top w:val="nil"/>
          <w:left w:val="nil"/>
          <w:bottom w:val="nil"/>
          <w:right w:val="nil"/>
          <w:between w:val="nil"/>
        </w:pBdr>
        <w:spacing w:before="240" w:after="240"/>
        <w:jc w:val="both"/>
        <w:rPr>
          <w:rFonts w:ascii="Helvetica" w:eastAsia="Avenir" w:hAnsi="Helvetica" w:cs="Avenir"/>
        </w:rPr>
      </w:pPr>
      <w:r w:rsidRPr="00085F5F">
        <w:rPr>
          <w:rFonts w:ascii="Helvetica" w:eastAsia="Avenir" w:hAnsi="Helvetica" w:cs="Avenir"/>
        </w:rPr>
        <w:t xml:space="preserve">Según la tercera medición de la Gran Encuesta Nacional sobre Jóvenes, realizada por la Universidad del Rosario, El Tiempo y Cifras y Conceptos, la institución en la que menos confían los jóvenes es el Congreso de la República. En ese sentido, es posible afirmar que un grueso grupo etario del censo electoral tiene la posibilidad de ejercer el derecho a elegir pero no a ser elegido. La situación enunciada adquiere más relevancia si se tiene presente que la institución legislativa es la que mayor desconfianza suscita en la juventud. </w:t>
      </w:r>
    </w:p>
    <w:p w14:paraId="4B6BB061" w14:textId="77777777" w:rsidR="002A383B" w:rsidRPr="00085F5F" w:rsidRDefault="00335B66">
      <w:pPr>
        <w:pBdr>
          <w:top w:val="nil"/>
          <w:left w:val="nil"/>
          <w:bottom w:val="nil"/>
          <w:right w:val="nil"/>
          <w:between w:val="nil"/>
        </w:pBdr>
        <w:spacing w:before="240" w:after="240"/>
        <w:jc w:val="both"/>
        <w:rPr>
          <w:rFonts w:ascii="Helvetica" w:eastAsia="Avenir" w:hAnsi="Helvetica" w:cs="Avenir"/>
          <w:b/>
        </w:rPr>
      </w:pPr>
      <w:r w:rsidRPr="00085F5F">
        <w:rPr>
          <w:rFonts w:ascii="Helvetica" w:eastAsia="Avenir" w:hAnsi="Helvetica" w:cs="Avenir"/>
          <w:b/>
          <w:noProof/>
          <w:lang w:val="es-419" w:eastAsia="es-419"/>
        </w:rPr>
        <w:lastRenderedPageBreak/>
        <w:drawing>
          <wp:inline distT="114300" distB="114300" distL="114300" distR="114300" wp14:anchorId="3092D9DF" wp14:editId="0CBCFD4E">
            <wp:extent cx="5731200" cy="3225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31200" cy="3225800"/>
                    </a:xfrm>
                    <a:prstGeom prst="rect">
                      <a:avLst/>
                    </a:prstGeom>
                    <a:ln/>
                  </pic:spPr>
                </pic:pic>
              </a:graphicData>
            </a:graphic>
          </wp:inline>
        </w:drawing>
      </w:r>
    </w:p>
    <w:p w14:paraId="7D5A68BA" w14:textId="77777777" w:rsidR="002A383B" w:rsidRPr="00085F5F" w:rsidRDefault="002A383B">
      <w:pPr>
        <w:pBdr>
          <w:top w:val="nil"/>
          <w:left w:val="nil"/>
          <w:bottom w:val="nil"/>
          <w:right w:val="nil"/>
          <w:between w:val="nil"/>
        </w:pBdr>
        <w:spacing w:before="240" w:after="240"/>
        <w:jc w:val="both"/>
        <w:rPr>
          <w:rFonts w:ascii="Helvetica" w:eastAsia="Avenir" w:hAnsi="Helvetica" w:cs="Avenir"/>
          <w:b/>
        </w:rPr>
      </w:pPr>
    </w:p>
    <w:p w14:paraId="1070B291" w14:textId="77777777" w:rsidR="002A383B" w:rsidRPr="00085F5F" w:rsidRDefault="00335B66">
      <w:pPr>
        <w:pBdr>
          <w:top w:val="nil"/>
          <w:left w:val="nil"/>
          <w:bottom w:val="nil"/>
          <w:right w:val="nil"/>
          <w:between w:val="nil"/>
        </w:pBdr>
        <w:spacing w:before="240" w:after="240"/>
        <w:jc w:val="both"/>
        <w:rPr>
          <w:rFonts w:ascii="Helvetica" w:eastAsia="Avenir" w:hAnsi="Helvetica" w:cs="Avenir"/>
        </w:rPr>
      </w:pPr>
      <w:r w:rsidRPr="00085F5F">
        <w:rPr>
          <w:rFonts w:ascii="Helvetica" w:eastAsia="Avenir" w:hAnsi="Helvetica" w:cs="Avenir"/>
        </w:rPr>
        <w:t xml:space="preserve">El Programa de las Naciones Unidas para el Desarrollo (2013) afirma que la gobernabilidad democrática se ve afectada cuando los jóvenes no se ven representados formalmente en las instituciones políticas de carácter nacional como lo puede ser un parlamento o un congreso. En ese sentido, presentan algunos aspectos del orden legal que contribuyen a la ampliación de la participación de los jóvenes, resaltando la necesidad de nivelar la edad mínima para votar y la edad mínima de elegibilidad para presentarse a cargos electivos. A lo largo de este informe es posible encontrar disposiciones que hacen referencia a la importancia de implementar medidas en tiempos pre electorales, electorales y postelectorales, que garanticen y fomenten la participación política de los jóvenes. En ese sentido, y si bien no puede ser la única acción a realizar, flexibilizar el marco legal para el acceso de la juventud en la participación política es de gran importancia. </w:t>
      </w:r>
    </w:p>
    <w:p w14:paraId="4E7F160E" w14:textId="77777777" w:rsidR="002A383B" w:rsidRPr="00085F5F" w:rsidRDefault="00335B66">
      <w:pPr>
        <w:pBdr>
          <w:top w:val="nil"/>
          <w:left w:val="nil"/>
          <w:bottom w:val="nil"/>
          <w:right w:val="nil"/>
          <w:between w:val="nil"/>
        </w:pBdr>
        <w:spacing w:before="240" w:after="240"/>
        <w:jc w:val="both"/>
        <w:rPr>
          <w:rFonts w:ascii="Helvetica" w:eastAsia="Avenir" w:hAnsi="Helvetica" w:cs="Avenir"/>
        </w:rPr>
      </w:pPr>
      <w:r w:rsidRPr="00085F5F">
        <w:rPr>
          <w:rFonts w:ascii="Helvetica" w:eastAsia="Avenir" w:hAnsi="Helvetica" w:cs="Avenir"/>
        </w:rPr>
        <w:t xml:space="preserve">Dentro de la guía realizada por el PNUD se señala que se debe armonizar la edad mínima para votar con la edad mínima a partir de la cual los jóvenes adquieren deberes u obligaciones, tales como prestar el servicio militar o formar parte de la fuerza de trabajo. </w:t>
      </w:r>
    </w:p>
    <w:p w14:paraId="7C7DE575" w14:textId="77777777" w:rsidR="002A383B" w:rsidRPr="00085F5F" w:rsidRDefault="00335B66">
      <w:pPr>
        <w:pBdr>
          <w:top w:val="nil"/>
          <w:left w:val="nil"/>
          <w:bottom w:val="nil"/>
          <w:right w:val="nil"/>
          <w:between w:val="nil"/>
        </w:pBdr>
        <w:spacing w:before="240" w:after="240"/>
        <w:jc w:val="both"/>
        <w:rPr>
          <w:rFonts w:ascii="Helvetica" w:eastAsia="Avenir" w:hAnsi="Helvetica" w:cs="Avenir"/>
        </w:rPr>
      </w:pPr>
      <w:r w:rsidRPr="00085F5F">
        <w:rPr>
          <w:rFonts w:ascii="Helvetica" w:eastAsia="Avenir" w:hAnsi="Helvetica" w:cs="Avenir"/>
        </w:rPr>
        <w:t xml:space="preserve">Lo anteriormente descrito se encuentra en sintonía con el marco constitucional colombiano. El artículo 40 de la Constitución Política señala: </w:t>
      </w:r>
    </w:p>
    <w:p w14:paraId="04D8B98F" w14:textId="77777777" w:rsidR="002A383B" w:rsidRPr="00085F5F" w:rsidRDefault="00335B66" w:rsidP="00085F5F">
      <w:pPr>
        <w:pBdr>
          <w:top w:val="nil"/>
          <w:left w:val="nil"/>
          <w:bottom w:val="nil"/>
          <w:right w:val="nil"/>
          <w:between w:val="nil"/>
        </w:pBdr>
        <w:spacing w:before="240" w:after="240" w:line="240" w:lineRule="auto"/>
        <w:ind w:left="720"/>
        <w:jc w:val="both"/>
        <w:rPr>
          <w:rFonts w:ascii="Helvetica" w:eastAsia="Avenir" w:hAnsi="Helvetica" w:cs="Avenir"/>
        </w:rPr>
      </w:pPr>
      <w:r w:rsidRPr="00085F5F">
        <w:rPr>
          <w:rFonts w:ascii="Helvetica" w:eastAsia="Avenir" w:hAnsi="Helvetica" w:cs="Avenir"/>
        </w:rPr>
        <w:t>Artículo 40. Todo ciudadano tiene derecho a participar en la conformación, ejercicio y control del poder político. Para hacer efectivo este derecho puede:</w:t>
      </w:r>
    </w:p>
    <w:p w14:paraId="095366C3" w14:textId="77777777" w:rsidR="002A383B" w:rsidRPr="00085F5F" w:rsidRDefault="005E0FEA" w:rsidP="00085F5F">
      <w:pPr>
        <w:pBdr>
          <w:top w:val="nil"/>
          <w:left w:val="nil"/>
          <w:bottom w:val="nil"/>
          <w:right w:val="nil"/>
          <w:between w:val="nil"/>
        </w:pBdr>
        <w:spacing w:before="240" w:after="240" w:line="240" w:lineRule="auto"/>
        <w:ind w:left="720"/>
        <w:jc w:val="both"/>
        <w:rPr>
          <w:rFonts w:ascii="Helvetica" w:eastAsia="Avenir" w:hAnsi="Helvetica" w:cs="Avenir"/>
        </w:rPr>
      </w:pPr>
      <w:r w:rsidRPr="00085F5F">
        <w:rPr>
          <w:rFonts w:ascii="Helvetica" w:eastAsia="Avenir" w:hAnsi="Helvetica" w:cs="Avenir"/>
        </w:rPr>
        <w:t>1. Elegir y ser elegido</w:t>
      </w:r>
      <w:r w:rsidR="00335B66" w:rsidRPr="00085F5F">
        <w:rPr>
          <w:rFonts w:ascii="Helvetica" w:eastAsia="Avenir" w:hAnsi="Helvetica" w:cs="Avenir"/>
        </w:rPr>
        <w:t>.</w:t>
      </w:r>
    </w:p>
    <w:p w14:paraId="5F9A0913" w14:textId="77777777" w:rsidR="002A383B" w:rsidRPr="00085F5F" w:rsidRDefault="00335B66" w:rsidP="00085F5F">
      <w:pPr>
        <w:pBdr>
          <w:top w:val="nil"/>
          <w:left w:val="nil"/>
          <w:bottom w:val="nil"/>
          <w:right w:val="nil"/>
          <w:between w:val="nil"/>
        </w:pBdr>
        <w:spacing w:before="240" w:after="240" w:line="240" w:lineRule="auto"/>
        <w:ind w:left="720"/>
        <w:jc w:val="both"/>
        <w:rPr>
          <w:rFonts w:ascii="Helvetica" w:eastAsia="Avenir" w:hAnsi="Helvetica" w:cs="Avenir"/>
        </w:rPr>
      </w:pPr>
      <w:r w:rsidRPr="00085F5F">
        <w:rPr>
          <w:rFonts w:ascii="Helvetica" w:eastAsia="Avenir" w:hAnsi="Helvetica" w:cs="Avenir"/>
        </w:rPr>
        <w:t xml:space="preserve">2. Tomar parte en elecciones, plebiscitos, referendos, consultas populares y otras formas de participación democrática. </w:t>
      </w:r>
    </w:p>
    <w:p w14:paraId="335B0D9F" w14:textId="77777777" w:rsidR="002A383B" w:rsidRPr="00085F5F" w:rsidRDefault="00335B66" w:rsidP="00085F5F">
      <w:pPr>
        <w:pBdr>
          <w:top w:val="nil"/>
          <w:left w:val="nil"/>
          <w:bottom w:val="nil"/>
          <w:right w:val="nil"/>
          <w:between w:val="nil"/>
        </w:pBdr>
        <w:spacing w:before="240" w:after="240" w:line="240" w:lineRule="auto"/>
        <w:ind w:left="720"/>
        <w:jc w:val="both"/>
        <w:rPr>
          <w:rFonts w:ascii="Helvetica" w:eastAsia="Avenir" w:hAnsi="Helvetica" w:cs="Avenir"/>
        </w:rPr>
      </w:pPr>
      <w:r w:rsidRPr="00085F5F">
        <w:rPr>
          <w:rFonts w:ascii="Helvetica" w:eastAsia="Avenir" w:hAnsi="Helvetica" w:cs="Avenir"/>
        </w:rPr>
        <w:lastRenderedPageBreak/>
        <w:t>3. Constituir partidos, movimientos y agrupaciones políticas sin limitación alguna; formar parte de ellos libremente y difundir sus ideas y programas.</w:t>
      </w:r>
    </w:p>
    <w:p w14:paraId="47265FEF" w14:textId="77777777" w:rsidR="002A383B" w:rsidRPr="00085F5F" w:rsidRDefault="00335B66" w:rsidP="00085F5F">
      <w:pPr>
        <w:pBdr>
          <w:top w:val="nil"/>
          <w:left w:val="nil"/>
          <w:bottom w:val="nil"/>
          <w:right w:val="nil"/>
          <w:between w:val="nil"/>
        </w:pBdr>
        <w:spacing w:before="240" w:after="240" w:line="240" w:lineRule="auto"/>
        <w:ind w:left="720"/>
        <w:jc w:val="both"/>
        <w:rPr>
          <w:rFonts w:ascii="Helvetica" w:eastAsia="Avenir" w:hAnsi="Helvetica" w:cs="Avenir"/>
        </w:rPr>
      </w:pPr>
      <w:r w:rsidRPr="00085F5F">
        <w:rPr>
          <w:rFonts w:ascii="Helvetica" w:eastAsia="Avenir" w:hAnsi="Helvetica" w:cs="Avenir"/>
        </w:rPr>
        <w:t>(...)</w:t>
      </w:r>
    </w:p>
    <w:p w14:paraId="263B1F21" w14:textId="77777777" w:rsidR="002A383B" w:rsidRPr="00085F5F" w:rsidRDefault="00335B66">
      <w:pPr>
        <w:spacing w:before="240" w:after="240"/>
        <w:jc w:val="both"/>
        <w:rPr>
          <w:rFonts w:ascii="Helvetica" w:eastAsia="Avenir" w:hAnsi="Helvetica" w:cs="Avenir"/>
        </w:rPr>
      </w:pPr>
      <w:r w:rsidRPr="00085F5F">
        <w:rPr>
          <w:rFonts w:ascii="Helvetica" w:eastAsia="Avenir" w:hAnsi="Helvetica" w:cs="Avenir"/>
        </w:rPr>
        <w:t>En sintonía con lo anterior, se encuentra el artículo 45 de la Constitución en la que se establece que:</w:t>
      </w:r>
    </w:p>
    <w:p w14:paraId="4525FD85" w14:textId="77777777" w:rsidR="002A383B" w:rsidRPr="00085F5F" w:rsidRDefault="00335B66">
      <w:pPr>
        <w:spacing w:before="180" w:after="180"/>
        <w:ind w:left="720"/>
        <w:jc w:val="both"/>
        <w:rPr>
          <w:rFonts w:ascii="Helvetica" w:eastAsia="Avenir" w:hAnsi="Helvetica" w:cs="Avenir"/>
        </w:rPr>
      </w:pPr>
      <w:r w:rsidRPr="00085F5F">
        <w:rPr>
          <w:rFonts w:ascii="Helvetica" w:eastAsia="Avenir" w:hAnsi="Helvetica" w:cs="Avenir"/>
        </w:rPr>
        <w:t>Artículo 45. El adolescente tiene derecho a la protección y a la formación integral.</w:t>
      </w:r>
    </w:p>
    <w:p w14:paraId="5D7BAA8F" w14:textId="77777777" w:rsidR="002A383B" w:rsidRPr="00085F5F" w:rsidRDefault="00335B66">
      <w:pPr>
        <w:spacing w:before="180" w:after="180"/>
        <w:ind w:left="720"/>
        <w:jc w:val="both"/>
        <w:rPr>
          <w:rFonts w:ascii="Helvetica" w:eastAsia="Avenir" w:hAnsi="Helvetica" w:cs="Avenir"/>
        </w:rPr>
      </w:pPr>
      <w:r w:rsidRPr="00085F5F">
        <w:rPr>
          <w:rFonts w:ascii="Helvetica" w:eastAsia="Avenir" w:hAnsi="Helvetica" w:cs="Avenir"/>
        </w:rPr>
        <w:t>El Estado y la sociedad garantizan la participación activa de los jóvenes en los organismos públicos y privados que tengan a cargo la protección, educación y progreso de la juventud.</w:t>
      </w:r>
    </w:p>
    <w:p w14:paraId="6C4B2895" w14:textId="47B53094" w:rsidR="002A383B" w:rsidRPr="00085F5F" w:rsidRDefault="00335B66">
      <w:pPr>
        <w:spacing w:before="240" w:after="240"/>
        <w:jc w:val="both"/>
        <w:rPr>
          <w:rFonts w:ascii="Helvetica" w:eastAsia="Avenir" w:hAnsi="Helvetica" w:cs="Avenir"/>
        </w:rPr>
      </w:pPr>
      <w:r w:rsidRPr="00085F5F">
        <w:rPr>
          <w:rFonts w:ascii="Helvetica" w:eastAsia="Avenir" w:hAnsi="Helvetica" w:cs="Avenir"/>
        </w:rPr>
        <w:t>Es importante se</w:t>
      </w:r>
      <w:r w:rsidRPr="00085F5F">
        <w:rPr>
          <w:rFonts w:ascii="Helvetica" w:eastAsia="Helvetica" w:hAnsi="Helvetica" w:cs="Helvetica"/>
        </w:rPr>
        <w:t>ñalar que la Corte Constitucional ha manifestado en reiteradas oportunidades que el derecho de participación consiste en que</w:t>
      </w:r>
      <w:r w:rsidR="00085F5F" w:rsidRPr="00085F5F">
        <w:rPr>
          <w:rFonts w:ascii="Helvetica" w:eastAsia="Avenir" w:hAnsi="Helvetica" w:cs="Avenir"/>
        </w:rPr>
        <w:t xml:space="preserve"> quienes est</w:t>
      </w:r>
      <w:r w:rsidR="00085F5F" w:rsidRPr="00085F5F">
        <w:rPr>
          <w:rFonts w:ascii="Helvetica" w:eastAsia="Helvetica" w:hAnsi="Helvetica" w:cs="Helvetica"/>
        </w:rPr>
        <w:t>é</w:t>
      </w:r>
      <w:r w:rsidR="00085F5F" w:rsidRPr="00085F5F">
        <w:rPr>
          <w:rFonts w:ascii="Helvetica" w:eastAsia="Avenir" w:hAnsi="Helvetica" w:cs="Avenir"/>
        </w:rPr>
        <w:t>n llamadas a ejercer el derecho de participaci</w:t>
      </w:r>
      <w:r w:rsidR="00085F5F" w:rsidRPr="00085F5F">
        <w:rPr>
          <w:rFonts w:ascii="Helvetica" w:eastAsia="Helvetica" w:hAnsi="Helvetica" w:cs="Helvetica"/>
        </w:rPr>
        <w:t>ó</w:t>
      </w:r>
      <w:r w:rsidR="00085F5F" w:rsidRPr="00085F5F">
        <w:rPr>
          <w:rFonts w:ascii="Helvetica" w:eastAsia="Avenir" w:hAnsi="Helvetica" w:cs="Avenir"/>
        </w:rPr>
        <w:t xml:space="preserve">n, </w:t>
      </w:r>
      <w:r w:rsidR="00085F5F" w:rsidRPr="00085F5F">
        <w:rPr>
          <w:rFonts w:ascii="Helvetica" w:eastAsia="Helvetica" w:hAnsi="Helvetica" w:cs="Helvetica"/>
        </w:rPr>
        <w:t>“</w:t>
      </w:r>
      <w:r w:rsidR="00085F5F" w:rsidRPr="00085F5F">
        <w:rPr>
          <w:rFonts w:ascii="Helvetica" w:eastAsia="Avenir" w:hAnsi="Helvetica" w:cs="Avenir"/>
        </w:rPr>
        <w:t>puedan hacerse presentes y participar en todos los procesos de tomas de decisiones que les intersen</w:t>
      </w:r>
      <w:r w:rsidR="00085F5F" w:rsidRPr="00085F5F">
        <w:rPr>
          <w:rFonts w:ascii="Helvetica" w:eastAsia="Helvetica" w:hAnsi="Helvetica" w:cs="Helvetica"/>
        </w:rPr>
        <w:t>”</w:t>
      </w:r>
      <w:r w:rsidR="00085F5F" w:rsidRPr="00085F5F">
        <w:rPr>
          <w:rFonts w:ascii="Helvetica" w:eastAsia="Avenir" w:hAnsi="Helvetica" w:cs="Avenir"/>
        </w:rPr>
        <w:t>, bien sea por medio de elecciones, plebiscitos, referendos, la posibilidad de ejercer control sobre quienes detentan el poder pol</w:t>
      </w:r>
      <w:r w:rsidR="00085F5F" w:rsidRPr="00085F5F">
        <w:rPr>
          <w:rFonts w:ascii="Helvetica" w:eastAsia="Helvetica" w:hAnsi="Helvetica" w:cs="Helvetica"/>
        </w:rPr>
        <w:t>í</w:t>
      </w:r>
      <w:r w:rsidR="00085F5F" w:rsidRPr="00085F5F">
        <w:rPr>
          <w:rFonts w:ascii="Helvetica" w:eastAsia="Avenir" w:hAnsi="Helvetica" w:cs="Avenir"/>
        </w:rPr>
        <w:t>tico</w:t>
      </w:r>
      <w:r w:rsidR="00085F5F">
        <w:rPr>
          <w:rFonts w:ascii="Helvetica" w:eastAsia="Avenir" w:hAnsi="Helvetica" w:cs="Avenir"/>
        </w:rPr>
        <w:t>, entre otros mecanismos</w:t>
      </w:r>
      <w:r w:rsidR="00085F5F" w:rsidRPr="00085F5F">
        <w:rPr>
          <w:rFonts w:ascii="Helvetica" w:eastAsia="Avenir" w:hAnsi="Helvetica" w:cs="Avenir"/>
        </w:rPr>
        <w:t>. Adem</w:t>
      </w:r>
      <w:r w:rsidR="00085F5F" w:rsidRPr="00085F5F">
        <w:rPr>
          <w:rFonts w:ascii="Helvetica" w:eastAsia="Helvetica" w:hAnsi="Helvetica" w:cs="Helvetica"/>
        </w:rPr>
        <w:t>á</w:t>
      </w:r>
      <w:r w:rsidR="00085F5F" w:rsidRPr="00085F5F">
        <w:rPr>
          <w:rFonts w:ascii="Helvetica" w:eastAsia="Avenir" w:hAnsi="Helvetica" w:cs="Avenir"/>
        </w:rPr>
        <w:t>s,</w:t>
      </w:r>
      <w:r w:rsidR="00085F5F">
        <w:rPr>
          <w:rFonts w:ascii="Helvetica" w:eastAsia="Avenir" w:hAnsi="Helvetica" w:cs="Avenir"/>
        </w:rPr>
        <w:t xml:space="preserve"> la</w:t>
      </w:r>
      <w:r w:rsidR="00085F5F" w:rsidRPr="00085F5F">
        <w:rPr>
          <w:rFonts w:ascii="Helvetica" w:eastAsia="Avenir" w:hAnsi="Helvetica" w:cs="Avenir"/>
        </w:rPr>
        <w:t xml:space="preserve"> Corte estableci</w:t>
      </w:r>
      <w:r w:rsidR="00085F5F" w:rsidRPr="00085F5F">
        <w:rPr>
          <w:rFonts w:ascii="Helvetica" w:eastAsia="Helvetica" w:hAnsi="Helvetica" w:cs="Helvetica"/>
        </w:rPr>
        <w:t>ó</w:t>
      </w:r>
      <w:r w:rsidR="00085F5F" w:rsidRPr="00085F5F">
        <w:rPr>
          <w:rFonts w:ascii="Helvetica" w:eastAsia="Avenir" w:hAnsi="Helvetica" w:cs="Avenir"/>
        </w:rPr>
        <w:t xml:space="preserve"> sobre este ejercicio que: </w:t>
      </w:r>
    </w:p>
    <w:p w14:paraId="1A60C6E8" w14:textId="67A0FC3C" w:rsidR="002A383B" w:rsidRPr="00F35105" w:rsidRDefault="00335B66">
      <w:pPr>
        <w:spacing w:before="240" w:after="240"/>
        <w:ind w:left="720"/>
        <w:jc w:val="both"/>
        <w:rPr>
          <w:rFonts w:ascii="Helvetica" w:eastAsia="Avenir" w:hAnsi="Helvetica" w:cs="Avenir"/>
          <w:highlight w:val="white"/>
        </w:rPr>
      </w:pPr>
      <w:r w:rsidRPr="00085F5F">
        <w:rPr>
          <w:rFonts w:ascii="Helvetica" w:eastAsia="Avenir" w:hAnsi="Helvetica" w:cs="Avenir"/>
          <w:highlight w:val="white"/>
        </w:rPr>
        <w:t>“</w:t>
      </w:r>
      <w:r w:rsidRPr="00F35105">
        <w:rPr>
          <w:rFonts w:ascii="Helvetica" w:eastAsia="Avenir" w:hAnsi="Helvetica" w:cs="Avenir"/>
          <w:highlight w:val="white"/>
        </w:rPr>
        <w:t xml:space="preserve">Es un claro desarrollo del Preámbulo y los artículos 1 y 2 del Estatuto Fundamental, en los cuales el Constituyente expresamente le señala al Estado colombiano un "marco jurídico, democrático y participativo", con la finalidad de, entre otras, "facilitar la participación de todos en las decisiones que los afectan", lo cual guarda estrecha relación con el aspecto político del Estado, consistente en las múltiples relaciones de poder que se desenvuelven en el interior de la comunidad”. (Sentencia T-235 de 1998). </w:t>
      </w:r>
    </w:p>
    <w:p w14:paraId="0DBB5F9E" w14:textId="77777777" w:rsidR="002A383B" w:rsidRPr="00F35105" w:rsidRDefault="00335B66">
      <w:pPr>
        <w:spacing w:before="240" w:after="240"/>
        <w:jc w:val="both"/>
        <w:rPr>
          <w:rFonts w:ascii="Helvetica" w:eastAsia="Avenir" w:hAnsi="Helvetica" w:cs="Avenir"/>
          <w:highlight w:val="white"/>
        </w:rPr>
      </w:pPr>
      <w:r w:rsidRPr="00F35105">
        <w:rPr>
          <w:rFonts w:ascii="Helvetica" w:eastAsia="Avenir" w:hAnsi="Helvetica" w:cs="Avenir"/>
          <w:highlight w:val="white"/>
        </w:rPr>
        <w:t xml:space="preserve">En ese sentido, la reducción de edad para la elegibilidad a corporaciones como la Cámara de Representantes y el Senado de la República resulta deseable en tanto permite profundizar el derecho a la participación de la ciudadanía. Lo anterior en un contexto en el que una amplia población encuentra barreras para ser partícipe directo de las instancias que menor favorabilidad y confianza le generan. </w:t>
      </w:r>
    </w:p>
    <w:p w14:paraId="684FDFC0" w14:textId="77777777" w:rsidR="002A383B" w:rsidRPr="00F35105" w:rsidRDefault="00335B66">
      <w:pPr>
        <w:numPr>
          <w:ilvl w:val="0"/>
          <w:numId w:val="1"/>
        </w:numPr>
        <w:pBdr>
          <w:top w:val="nil"/>
          <w:left w:val="nil"/>
          <w:bottom w:val="nil"/>
          <w:right w:val="nil"/>
          <w:between w:val="nil"/>
        </w:pBdr>
        <w:spacing w:before="240" w:after="240"/>
        <w:jc w:val="both"/>
        <w:rPr>
          <w:rFonts w:ascii="Helvetica" w:eastAsia="Avenir" w:hAnsi="Helvetica" w:cs="Avenir"/>
          <w:b/>
        </w:rPr>
      </w:pPr>
      <w:r w:rsidRPr="00F35105">
        <w:rPr>
          <w:rFonts w:ascii="Helvetica" w:eastAsia="Avenir" w:hAnsi="Helvetica" w:cs="Avenir"/>
          <w:b/>
        </w:rPr>
        <w:t>Cátedra Ciudadanía y Estado: marco normativo actual y propuesta alternativa</w:t>
      </w:r>
    </w:p>
    <w:p w14:paraId="5B47C129" w14:textId="77777777" w:rsidR="002A383B" w:rsidRPr="00F35105" w:rsidRDefault="00335B66">
      <w:pPr>
        <w:spacing w:before="240" w:after="240"/>
        <w:jc w:val="both"/>
        <w:rPr>
          <w:rFonts w:ascii="Helvetica" w:eastAsia="Avenir" w:hAnsi="Helvetica" w:cs="Avenir"/>
        </w:rPr>
      </w:pPr>
      <w:r w:rsidRPr="00F35105">
        <w:rPr>
          <w:rFonts w:ascii="Helvetica" w:eastAsia="Avenir" w:hAnsi="Helvetica" w:cs="Avenir"/>
        </w:rPr>
        <w:t xml:space="preserve">La ley 115 de 1994 por la cual se expide la ley general de educación, señala en su artículo 13 los objetivos comunes de todos los niveles de educación formal. Esta disposición señala que como algunos de los objetivos primordiales de todos y cada uno de los niveles se encamina a  fomentar prácticas democráticas para el aprendizaje de los principios y valores de la participación y organización ciudadana y estimular la autonomía y la responsabilidad; el respeto por los derechos humanos y la capacidad de asumir con responsabilidad y autonomía los derechos y deberes, entre otros. </w:t>
      </w:r>
    </w:p>
    <w:p w14:paraId="6ACA17C3" w14:textId="77777777" w:rsidR="002A383B" w:rsidRPr="00F35105" w:rsidRDefault="00335B66">
      <w:pPr>
        <w:spacing w:before="240" w:after="240"/>
        <w:jc w:val="both"/>
        <w:rPr>
          <w:rFonts w:ascii="Helvetica" w:eastAsia="Avenir" w:hAnsi="Helvetica" w:cs="Avenir"/>
        </w:rPr>
      </w:pPr>
      <w:r w:rsidRPr="00F35105">
        <w:rPr>
          <w:rFonts w:ascii="Helvetica" w:eastAsia="Avenir" w:hAnsi="Helvetica" w:cs="Avenir"/>
        </w:rPr>
        <w:t xml:space="preserve">En sintonía con lo anterior, el artículo 14 de la misma Ley señala que todos los establecimientos oficiales o privados deben cumplir de forma obligatoria con componente de </w:t>
      </w:r>
      <w:r w:rsidRPr="00F35105">
        <w:rPr>
          <w:rFonts w:ascii="Helvetica" w:eastAsia="Avenir" w:hAnsi="Helvetica" w:cs="Avenir"/>
        </w:rPr>
        <w:lastRenderedPageBreak/>
        <w:t xml:space="preserve">enseñanza alrededor del estudio, comprensión y la práctica de la Constitución y la instrucción cívica, la educación para la justicia, la paz, la democracia, entre otros aspectos. </w:t>
      </w:r>
    </w:p>
    <w:p w14:paraId="65FE73D2" w14:textId="77777777" w:rsidR="002A383B" w:rsidRPr="00F35105" w:rsidRDefault="00335B66" w:rsidP="00F35105">
      <w:pPr>
        <w:spacing w:before="240" w:after="240" w:line="240" w:lineRule="auto"/>
        <w:ind w:left="720"/>
        <w:jc w:val="both"/>
        <w:rPr>
          <w:rFonts w:ascii="Helvetica" w:eastAsia="Avenir" w:hAnsi="Helvetica" w:cs="Avenir"/>
        </w:rPr>
      </w:pPr>
      <w:r w:rsidRPr="00F35105">
        <w:rPr>
          <w:rFonts w:ascii="Helvetica" w:eastAsia="Avenir" w:hAnsi="Helvetica" w:cs="Avenir"/>
        </w:rPr>
        <w:t>ARTÍCULO 14. ENSEÑANZA OBLIGATORIA. En todos los establecimientos oficiales o privados que ofrezcan educación formal es obligatoria en los niveles de la educación preescolar, básica y media cumplir con:</w:t>
      </w:r>
    </w:p>
    <w:p w14:paraId="6DAE335A" w14:textId="77777777" w:rsidR="002A383B" w:rsidRPr="00F35105" w:rsidRDefault="00335B66" w:rsidP="00F35105">
      <w:pPr>
        <w:spacing w:before="180" w:after="180" w:line="240" w:lineRule="auto"/>
        <w:ind w:left="720"/>
        <w:jc w:val="both"/>
        <w:rPr>
          <w:rFonts w:ascii="Helvetica" w:eastAsia="Avenir" w:hAnsi="Helvetica" w:cs="Avenir"/>
        </w:rPr>
      </w:pPr>
      <w:r w:rsidRPr="00F35105">
        <w:rPr>
          <w:rFonts w:ascii="Helvetica" w:eastAsia="Avenir" w:hAnsi="Helvetica" w:cs="Avenir"/>
        </w:rPr>
        <w:t xml:space="preserve">a) El estudio, la comprensión y la práctica de la Constitución y la instrucción cívica, de conformidad con el artículo </w:t>
      </w:r>
      <w:hyperlink r:id="rId10" w:anchor="41">
        <w:r w:rsidRPr="00F35105">
          <w:rPr>
            <w:rFonts w:ascii="Helvetica" w:eastAsia="Avenir" w:hAnsi="Helvetica" w:cs="Avenir"/>
          </w:rPr>
          <w:t>41</w:t>
        </w:r>
      </w:hyperlink>
      <w:r w:rsidRPr="00F35105">
        <w:rPr>
          <w:rFonts w:ascii="Helvetica" w:eastAsia="Avenir" w:hAnsi="Helvetica" w:cs="Avenir"/>
        </w:rPr>
        <w:t xml:space="preserve"> de la Constitución Política;</w:t>
      </w:r>
    </w:p>
    <w:p w14:paraId="4EF4EB65" w14:textId="77777777" w:rsidR="002A383B" w:rsidRPr="00F35105" w:rsidRDefault="00335B66" w:rsidP="00F35105">
      <w:pPr>
        <w:spacing w:before="180" w:after="180" w:line="240" w:lineRule="auto"/>
        <w:ind w:left="720"/>
        <w:jc w:val="both"/>
        <w:rPr>
          <w:rFonts w:ascii="Helvetica" w:eastAsia="Avenir" w:hAnsi="Helvetica" w:cs="Avenir"/>
        </w:rPr>
      </w:pPr>
      <w:r w:rsidRPr="00F35105">
        <w:rPr>
          <w:rFonts w:ascii="Helvetica" w:eastAsia="Avenir" w:hAnsi="Helvetica" w:cs="Avenir"/>
        </w:rPr>
        <w:t>(...)</w:t>
      </w:r>
    </w:p>
    <w:p w14:paraId="24F76A85" w14:textId="77777777" w:rsidR="002A383B" w:rsidRPr="00F35105" w:rsidRDefault="00335B66" w:rsidP="00F35105">
      <w:pPr>
        <w:spacing w:before="240" w:after="240" w:line="240" w:lineRule="auto"/>
        <w:ind w:left="720"/>
        <w:jc w:val="both"/>
        <w:rPr>
          <w:rFonts w:ascii="Helvetica" w:eastAsia="Avenir" w:hAnsi="Helvetica" w:cs="Avenir"/>
        </w:rPr>
      </w:pPr>
      <w:r w:rsidRPr="00F35105">
        <w:rPr>
          <w:rFonts w:ascii="Helvetica" w:eastAsia="Avenir" w:hAnsi="Helvetica" w:cs="Avenir"/>
        </w:rPr>
        <w:t>d) La educación para la justicia, la paz, la democracia, la solidaridad, la confraternidad, el cooperativismo y, en general, la formación de los valores humanos.</w:t>
      </w:r>
    </w:p>
    <w:p w14:paraId="42BE2837" w14:textId="77777777" w:rsidR="002A383B" w:rsidRPr="00F35105" w:rsidRDefault="00335B66" w:rsidP="00F35105">
      <w:pPr>
        <w:spacing w:before="240" w:after="240" w:line="240" w:lineRule="auto"/>
        <w:ind w:left="720"/>
        <w:jc w:val="both"/>
        <w:rPr>
          <w:rFonts w:ascii="Helvetica" w:eastAsia="Avenir" w:hAnsi="Helvetica" w:cs="Avenir"/>
        </w:rPr>
      </w:pPr>
      <w:r w:rsidRPr="00F35105">
        <w:rPr>
          <w:rFonts w:ascii="Helvetica" w:eastAsia="Avenir" w:hAnsi="Helvetica" w:cs="Avenir"/>
        </w:rPr>
        <w:t>(...)</w:t>
      </w:r>
    </w:p>
    <w:p w14:paraId="14198CCA" w14:textId="77777777" w:rsidR="002A383B" w:rsidRPr="00F35105" w:rsidRDefault="00335B66">
      <w:pPr>
        <w:spacing w:before="240" w:after="240"/>
        <w:jc w:val="both"/>
        <w:rPr>
          <w:rFonts w:ascii="Helvetica" w:eastAsia="Avenir" w:hAnsi="Helvetica" w:cs="Avenir"/>
        </w:rPr>
      </w:pPr>
      <w:r w:rsidRPr="00F35105">
        <w:rPr>
          <w:rFonts w:ascii="Helvetica" w:eastAsia="Avenir" w:hAnsi="Helvetica" w:cs="Avenir"/>
        </w:rPr>
        <w:t xml:space="preserve">Lo anterior se encuentra reforzado por el artículo 21 en el cual se señala los objetivos específicos de la educación básica en el ciclo de primaria, el cual establece elementos como: </w:t>
      </w:r>
    </w:p>
    <w:p w14:paraId="333AEDD0" w14:textId="77777777" w:rsidR="002A383B" w:rsidRPr="00F35105" w:rsidRDefault="00335B66" w:rsidP="00F35105">
      <w:pPr>
        <w:spacing w:before="180" w:after="180" w:line="240" w:lineRule="auto"/>
        <w:ind w:left="720"/>
        <w:jc w:val="both"/>
        <w:rPr>
          <w:rFonts w:ascii="Helvetica" w:eastAsia="Avenir" w:hAnsi="Helvetica" w:cs="Avenir"/>
        </w:rPr>
      </w:pPr>
      <w:r w:rsidRPr="00F35105">
        <w:rPr>
          <w:rFonts w:ascii="Helvetica" w:eastAsia="Avenir" w:hAnsi="Helvetica" w:cs="Avenir"/>
        </w:rPr>
        <w:t>ARTÍCULO 21. OBJETIVOS ESPECÍFICOS DE LA EDUCACIÓN BÁSICA EN EL CICLO DE PRIMARIA. Los cinco (5) primeros grados de la educación básica que constituyen el ciclo de primaria, tendrán como objetivos específicos los siguientes:</w:t>
      </w:r>
    </w:p>
    <w:p w14:paraId="76C20286" w14:textId="77777777" w:rsidR="002A383B" w:rsidRPr="00F35105" w:rsidRDefault="00335B66" w:rsidP="00F35105">
      <w:pPr>
        <w:spacing w:before="180" w:after="180" w:line="240" w:lineRule="auto"/>
        <w:ind w:left="720"/>
        <w:jc w:val="both"/>
        <w:rPr>
          <w:rFonts w:ascii="Helvetica" w:eastAsia="Avenir" w:hAnsi="Helvetica" w:cs="Avenir"/>
        </w:rPr>
      </w:pPr>
      <w:r w:rsidRPr="00F35105">
        <w:rPr>
          <w:rFonts w:ascii="Helvetica" w:eastAsia="Avenir" w:hAnsi="Helvetica" w:cs="Avenir"/>
        </w:rPr>
        <w:t>a) La formación de los valores fundamentales para la convivencia en una sociedad democrática, participativa y pluralista;</w:t>
      </w:r>
    </w:p>
    <w:p w14:paraId="0BE7D734" w14:textId="77777777" w:rsidR="002A383B" w:rsidRPr="00F35105" w:rsidRDefault="00335B66" w:rsidP="00F35105">
      <w:pPr>
        <w:spacing w:before="180" w:after="180" w:line="240" w:lineRule="auto"/>
        <w:ind w:left="720"/>
        <w:jc w:val="both"/>
        <w:rPr>
          <w:rFonts w:ascii="Helvetica" w:eastAsia="Avenir" w:hAnsi="Helvetica" w:cs="Avenir"/>
        </w:rPr>
      </w:pPr>
      <w:r w:rsidRPr="00F35105">
        <w:rPr>
          <w:rFonts w:ascii="Helvetica" w:eastAsia="Avenir" w:hAnsi="Helvetica" w:cs="Avenir"/>
        </w:rPr>
        <w:t>(...)</w:t>
      </w:r>
    </w:p>
    <w:p w14:paraId="58379791" w14:textId="77777777" w:rsidR="002A383B" w:rsidRPr="00F35105" w:rsidRDefault="00335B66" w:rsidP="00F35105">
      <w:pPr>
        <w:spacing w:before="240" w:after="240" w:line="240" w:lineRule="auto"/>
        <w:ind w:left="720"/>
        <w:jc w:val="both"/>
        <w:rPr>
          <w:rFonts w:ascii="Helvetica" w:eastAsia="Avenir" w:hAnsi="Helvetica" w:cs="Avenir"/>
        </w:rPr>
      </w:pPr>
      <w:r w:rsidRPr="00F35105">
        <w:rPr>
          <w:rFonts w:ascii="Helvetica" w:eastAsia="Avenir" w:hAnsi="Helvetica" w:cs="Avenir"/>
        </w:rPr>
        <w:t>b) El fomento del deseo de saber, de la iniciativa personal frente al conocimiento y frente a la realidad social, así como del espíritu crítico;</w:t>
      </w:r>
    </w:p>
    <w:p w14:paraId="67BE7FEC" w14:textId="77777777" w:rsidR="002A383B" w:rsidRPr="00F35105" w:rsidRDefault="00335B66" w:rsidP="00F35105">
      <w:pPr>
        <w:spacing w:before="180" w:after="180" w:line="240" w:lineRule="auto"/>
        <w:ind w:left="720"/>
        <w:jc w:val="both"/>
        <w:rPr>
          <w:rFonts w:ascii="Helvetica" w:eastAsia="Avenir" w:hAnsi="Helvetica" w:cs="Avenir"/>
        </w:rPr>
      </w:pPr>
      <w:r w:rsidRPr="00F35105">
        <w:rPr>
          <w:rFonts w:ascii="Helvetica" w:eastAsia="Avenir" w:hAnsi="Helvetica" w:cs="Avenir"/>
        </w:rPr>
        <w:t>(...)</w:t>
      </w:r>
    </w:p>
    <w:p w14:paraId="123E704E" w14:textId="77777777" w:rsidR="002A383B" w:rsidRPr="00F35105" w:rsidRDefault="00335B66" w:rsidP="00F35105">
      <w:pPr>
        <w:spacing w:before="240" w:after="240" w:line="240" w:lineRule="auto"/>
        <w:ind w:left="720"/>
        <w:jc w:val="both"/>
        <w:rPr>
          <w:rFonts w:ascii="Helvetica" w:eastAsia="Avenir" w:hAnsi="Helvetica" w:cs="Avenir"/>
        </w:rPr>
      </w:pPr>
      <w:r w:rsidRPr="00F35105">
        <w:rPr>
          <w:rFonts w:ascii="Helvetica" w:eastAsia="Avenir" w:hAnsi="Helvetica" w:cs="Avenir"/>
        </w:rPr>
        <w:t>n) La iniciación en el conocimiento de la Constitución Política, y</w:t>
      </w:r>
    </w:p>
    <w:p w14:paraId="00672593" w14:textId="77777777" w:rsidR="002A383B" w:rsidRPr="00F35105" w:rsidRDefault="00335B66" w:rsidP="00F35105">
      <w:pPr>
        <w:spacing w:before="180" w:after="180" w:line="240" w:lineRule="auto"/>
        <w:ind w:left="720"/>
        <w:jc w:val="both"/>
        <w:rPr>
          <w:rFonts w:ascii="Helvetica" w:eastAsia="Avenir" w:hAnsi="Helvetica" w:cs="Avenir"/>
          <w:u w:val="single"/>
        </w:rPr>
      </w:pPr>
      <w:r w:rsidRPr="00F35105">
        <w:rPr>
          <w:rFonts w:ascii="Helvetica" w:eastAsia="Avenir" w:hAnsi="Helvetica" w:cs="Avenir"/>
        </w:rPr>
        <w:t>(...)</w:t>
      </w:r>
    </w:p>
    <w:p w14:paraId="10192596" w14:textId="25F977A5" w:rsidR="002A383B" w:rsidRPr="00F35105" w:rsidRDefault="00335B66">
      <w:pPr>
        <w:spacing w:before="180" w:after="180"/>
        <w:jc w:val="both"/>
        <w:rPr>
          <w:rFonts w:ascii="Helvetica" w:eastAsia="Avenir" w:hAnsi="Helvetica" w:cs="Avenir"/>
        </w:rPr>
      </w:pPr>
      <w:r w:rsidRPr="00F35105">
        <w:rPr>
          <w:rFonts w:ascii="Helvetica" w:eastAsia="Avenir" w:hAnsi="Helvetica" w:cs="Avenir"/>
        </w:rPr>
        <w:t>Lo anterior se ve reforzado por en el artículo 22 de la Ley 115 de 1994 donde se señala que dentro de los objetivos específicos de la educación básica en el ciclo de secundar</w:t>
      </w:r>
      <w:r w:rsidR="00E765DA" w:rsidRPr="00085F5F">
        <w:rPr>
          <w:rFonts w:ascii="Helvetica" w:eastAsia="Avenir" w:hAnsi="Helvetica" w:cs="Avenir"/>
        </w:rPr>
        <w:t>i</w:t>
      </w:r>
      <w:r w:rsidRPr="00F35105">
        <w:rPr>
          <w:rFonts w:ascii="Helvetica" w:eastAsia="Avenir" w:hAnsi="Helvetica" w:cs="Avenir"/>
        </w:rPr>
        <w:t xml:space="preserve">a se encuentran la formación en el ejercicio de los deberes y derechos, el conocimiento de la Constitución Política y de las relaciones internacionales. </w:t>
      </w:r>
    </w:p>
    <w:p w14:paraId="2FC3B347" w14:textId="77777777" w:rsidR="002A383B" w:rsidRPr="00F35105" w:rsidRDefault="00335B66">
      <w:pPr>
        <w:spacing w:before="180" w:after="180"/>
        <w:jc w:val="both"/>
        <w:rPr>
          <w:rFonts w:ascii="Helvetica" w:eastAsia="Avenir" w:hAnsi="Helvetica" w:cs="Avenir"/>
          <w:b/>
        </w:rPr>
      </w:pPr>
      <w:r w:rsidRPr="00F35105">
        <w:rPr>
          <w:rFonts w:ascii="Helvetica" w:eastAsia="Avenir" w:hAnsi="Helvetica" w:cs="Avenir"/>
        </w:rPr>
        <w:t xml:space="preserve">Finalmente, es relevante mencionar que el Decreto 1869 de 1994 por el cual se reglamenta parcialmente la Ley 115 de 1995 señala en su artículo 19 que el gobierno escolar es obligatorio, el cual debe fomentar la participación democrática de todos los estamentos de la comunidad académica. </w:t>
      </w:r>
      <w:r w:rsidRPr="00F35105">
        <w:rPr>
          <w:rFonts w:ascii="Helvetica" w:eastAsia="Avenir" w:hAnsi="Helvetica" w:cs="Avenir"/>
          <w:b/>
        </w:rPr>
        <w:t xml:space="preserve"> </w:t>
      </w:r>
    </w:p>
    <w:p w14:paraId="01C16D17" w14:textId="77777777" w:rsidR="002A383B" w:rsidRPr="00F35105" w:rsidRDefault="00335B66">
      <w:pPr>
        <w:spacing w:before="240" w:after="240"/>
        <w:jc w:val="both"/>
        <w:rPr>
          <w:rFonts w:ascii="Helvetica" w:eastAsia="Avenir" w:hAnsi="Helvetica" w:cs="Avenir"/>
        </w:rPr>
      </w:pPr>
      <w:r w:rsidRPr="00F35105">
        <w:rPr>
          <w:rFonts w:ascii="Helvetica" w:eastAsia="Avenir" w:hAnsi="Helvetica" w:cs="Avenir"/>
        </w:rPr>
        <w:t xml:space="preserve">Con base en la normativa vigente anteriormente señalada, se evidencia que la cátedra que incluya las temáticas propuestas en el texto radicado del proyecto de acto legislativo ya se encuentra contemplada en diferentes normativas legales que fijan los objetivos y contenidos </w:t>
      </w:r>
      <w:r w:rsidRPr="00F35105">
        <w:rPr>
          <w:rFonts w:ascii="Helvetica" w:eastAsia="Avenir" w:hAnsi="Helvetica" w:cs="Avenir"/>
        </w:rPr>
        <w:lastRenderedPageBreak/>
        <w:t xml:space="preserve">de enseñanzas a impartirse en la educación formal. Además de lo anterior, se considera que la creación de una cátedra es un asunto que no debe ser incluido de manera permanente en el articulado de la Constitución Política. Por lo anterior, y teniendo en cuenta las normas con rango de ley y decreto que existen en la materia, la presente ponencia propone un parágrafo transitorio en el que se establezca la obligación, por parte del Gobierno Nacional, de diseñar lineamientos de política pública dirigidos a la pedagogía sobre la relevancia del sufragio, especialmente para los jóvenes que entrarán a ser parte de la población votante. </w:t>
      </w:r>
    </w:p>
    <w:p w14:paraId="7482BD2E" w14:textId="77777777" w:rsidR="002A383B" w:rsidRPr="00F35105" w:rsidRDefault="00335B66">
      <w:pPr>
        <w:numPr>
          <w:ilvl w:val="0"/>
          <w:numId w:val="1"/>
        </w:numPr>
        <w:pBdr>
          <w:top w:val="nil"/>
          <w:left w:val="nil"/>
          <w:bottom w:val="nil"/>
          <w:right w:val="nil"/>
          <w:between w:val="nil"/>
        </w:pBdr>
        <w:spacing w:before="240" w:after="240"/>
        <w:jc w:val="both"/>
        <w:rPr>
          <w:rFonts w:ascii="Helvetica" w:eastAsia="Avenir" w:hAnsi="Helvetica" w:cs="Avenir"/>
          <w:b/>
        </w:rPr>
      </w:pPr>
      <w:r w:rsidRPr="00F35105">
        <w:rPr>
          <w:rFonts w:ascii="Helvetica" w:eastAsia="Avenir" w:hAnsi="Helvetica" w:cs="Avenir"/>
          <w:b/>
        </w:rPr>
        <w:t>Posibles fuentes de financiación de la iniciativa</w:t>
      </w:r>
    </w:p>
    <w:p w14:paraId="56A085E6" w14:textId="77777777" w:rsidR="002A383B" w:rsidRPr="00F35105" w:rsidRDefault="00335B66">
      <w:pPr>
        <w:pBdr>
          <w:top w:val="nil"/>
          <w:left w:val="nil"/>
          <w:bottom w:val="nil"/>
          <w:right w:val="nil"/>
          <w:between w:val="nil"/>
        </w:pBdr>
        <w:spacing w:before="240" w:after="240"/>
        <w:jc w:val="both"/>
        <w:rPr>
          <w:rFonts w:ascii="Helvetica" w:eastAsia="Avenir" w:hAnsi="Helvetica" w:cs="Avenir"/>
        </w:rPr>
      </w:pPr>
      <w:r w:rsidRPr="00F35105">
        <w:rPr>
          <w:rFonts w:ascii="Helvetica" w:eastAsia="Avenir" w:hAnsi="Helvetica" w:cs="Avenir"/>
        </w:rPr>
        <w:t xml:space="preserve">El proyecto de Acto Legislativo no tiene impacto fiscal por lo cual no se hace necesaria la búsqueda de fuentes de financiación para llevar a cabo el mismo. </w:t>
      </w:r>
    </w:p>
    <w:p w14:paraId="673DA098" w14:textId="79A1C6C1" w:rsidR="002A383B" w:rsidRPr="00F35105" w:rsidRDefault="00422BC9">
      <w:pPr>
        <w:numPr>
          <w:ilvl w:val="0"/>
          <w:numId w:val="1"/>
        </w:numPr>
        <w:pBdr>
          <w:top w:val="nil"/>
          <w:left w:val="nil"/>
          <w:bottom w:val="nil"/>
          <w:right w:val="nil"/>
          <w:between w:val="nil"/>
        </w:pBdr>
        <w:spacing w:before="240" w:after="240"/>
        <w:jc w:val="both"/>
        <w:rPr>
          <w:rFonts w:ascii="Helvetica" w:eastAsia="Avenir" w:hAnsi="Helvetica" w:cs="Avenir"/>
          <w:b/>
        </w:rPr>
      </w:pPr>
      <w:r>
        <w:rPr>
          <w:rFonts w:ascii="Helvetica" w:eastAsia="Avenir" w:hAnsi="Helvetica" w:cs="Avenir"/>
          <w:b/>
        </w:rPr>
        <w:t>Conclusión</w:t>
      </w:r>
    </w:p>
    <w:p w14:paraId="4246D178" w14:textId="77777777" w:rsidR="002A383B" w:rsidRPr="00F35105" w:rsidRDefault="00335B66">
      <w:pPr>
        <w:spacing w:before="240" w:after="240"/>
        <w:jc w:val="both"/>
        <w:rPr>
          <w:rFonts w:ascii="Helvetica" w:eastAsia="Avenir" w:hAnsi="Helvetica" w:cs="Avenir"/>
        </w:rPr>
      </w:pPr>
      <w:r w:rsidRPr="00F35105">
        <w:rPr>
          <w:rFonts w:ascii="Helvetica" w:eastAsia="Avenir" w:hAnsi="Helvetica" w:cs="Avenir"/>
        </w:rPr>
        <w:t>Por las razones anteriormente expuestas, rindo informe de ponencia positiva con modificaciones al Proyecto de Acto Legislativo Nº 082 de 2021 Cámara.</w:t>
      </w:r>
    </w:p>
    <w:p w14:paraId="31DEB1CD" w14:textId="77777777" w:rsidR="002A383B" w:rsidRPr="00F35105" w:rsidRDefault="00335B66">
      <w:pPr>
        <w:numPr>
          <w:ilvl w:val="0"/>
          <w:numId w:val="1"/>
        </w:numPr>
        <w:pBdr>
          <w:top w:val="nil"/>
          <w:left w:val="nil"/>
          <w:bottom w:val="nil"/>
          <w:right w:val="nil"/>
          <w:between w:val="nil"/>
        </w:pBdr>
        <w:spacing w:before="240" w:after="240"/>
        <w:jc w:val="both"/>
        <w:rPr>
          <w:rFonts w:ascii="Helvetica" w:eastAsia="Avenir" w:hAnsi="Helvetica" w:cs="Avenir"/>
          <w:b/>
        </w:rPr>
      </w:pPr>
      <w:r w:rsidRPr="00F35105">
        <w:rPr>
          <w:rFonts w:ascii="Helvetica" w:eastAsia="Avenir" w:hAnsi="Helvetica" w:cs="Avenir"/>
          <w:b/>
        </w:rPr>
        <w:t>Conflicto de interés</w:t>
      </w:r>
    </w:p>
    <w:p w14:paraId="4757CAB5" w14:textId="77777777" w:rsidR="002A383B" w:rsidRPr="00F35105" w:rsidRDefault="00335B66">
      <w:pPr>
        <w:shd w:val="clear" w:color="auto" w:fill="FFFFFF"/>
        <w:spacing w:before="240" w:after="240"/>
        <w:ind w:right="-40"/>
        <w:jc w:val="both"/>
        <w:rPr>
          <w:rFonts w:ascii="Helvetica" w:eastAsia="Avenir" w:hAnsi="Helvetica" w:cs="Avenir"/>
        </w:rPr>
      </w:pPr>
      <w:r w:rsidRPr="00F35105">
        <w:rPr>
          <w:rFonts w:ascii="Helvetica" w:eastAsia="Avenir" w:hAnsi="Helvetica" w:cs="Avenir"/>
        </w:rPr>
        <w:t>El presente Proyecto de Ley no configura situaciones que signifiquen un beneficio particular, actual y directo a favor de los Congresistas. Los beneficios que supone el presente proyecto de ley tienen un carácter general y no individual.</w:t>
      </w:r>
    </w:p>
    <w:p w14:paraId="0E08554D" w14:textId="77777777" w:rsidR="002A383B" w:rsidRPr="00F35105" w:rsidRDefault="005E0FEA">
      <w:pPr>
        <w:shd w:val="clear" w:color="auto" w:fill="FFFFFF"/>
        <w:spacing w:before="240" w:after="240"/>
        <w:ind w:right="-40"/>
        <w:jc w:val="both"/>
        <w:rPr>
          <w:rFonts w:ascii="Helvetica" w:eastAsia="Avenir" w:hAnsi="Helvetica" w:cs="Avenir"/>
        </w:rPr>
      </w:pPr>
      <w:r w:rsidRPr="00F35105">
        <w:rPr>
          <w:rFonts w:ascii="Helvetica" w:eastAsia="Avenir" w:hAnsi="Helvetica" w:cs="Avenir"/>
        </w:rPr>
        <w:t>Por esta razón, no se</w:t>
      </w:r>
      <w:r w:rsidR="00335B66" w:rsidRPr="00F35105">
        <w:rPr>
          <w:rFonts w:ascii="Helvetica" w:eastAsia="Avenir" w:hAnsi="Helvetica" w:cs="Avenir"/>
        </w:rPr>
        <w:t xml:space="preserve"> evidencian razones por las cuales un Congresista deba declararse impedido para la discusión y votación del presente Proyecto de Ley.</w:t>
      </w:r>
    </w:p>
    <w:p w14:paraId="70BD32C0" w14:textId="77777777" w:rsidR="002A383B" w:rsidRPr="00F35105" w:rsidRDefault="00335B66" w:rsidP="005E0FEA">
      <w:pPr>
        <w:numPr>
          <w:ilvl w:val="0"/>
          <w:numId w:val="1"/>
        </w:numPr>
        <w:pBdr>
          <w:top w:val="nil"/>
          <w:left w:val="nil"/>
          <w:bottom w:val="nil"/>
          <w:right w:val="nil"/>
          <w:between w:val="nil"/>
        </w:pBdr>
        <w:spacing w:before="240" w:after="240"/>
        <w:jc w:val="both"/>
        <w:rPr>
          <w:rFonts w:ascii="Helvetica" w:eastAsia="Avenir" w:hAnsi="Helvetica" w:cs="Avenir"/>
          <w:b/>
        </w:rPr>
      </w:pPr>
      <w:r w:rsidRPr="00F35105">
        <w:rPr>
          <w:rFonts w:ascii="Helvetica" w:eastAsia="Avenir" w:hAnsi="Helvetica" w:cs="Avenir"/>
          <w:b/>
        </w:rPr>
        <w:t>Pliego modificatorio</w:t>
      </w: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A383B" w:rsidRPr="00422BC9" w14:paraId="443D72AB" w14:textId="77777777">
        <w:tc>
          <w:tcPr>
            <w:tcW w:w="4514" w:type="dxa"/>
            <w:shd w:val="clear" w:color="auto" w:fill="auto"/>
            <w:tcMar>
              <w:top w:w="100" w:type="dxa"/>
              <w:left w:w="100" w:type="dxa"/>
              <w:bottom w:w="100" w:type="dxa"/>
              <w:right w:w="100" w:type="dxa"/>
            </w:tcMar>
          </w:tcPr>
          <w:p w14:paraId="2550F067" w14:textId="77777777" w:rsidR="002A383B" w:rsidRPr="00422BC9" w:rsidRDefault="00335B66">
            <w:pPr>
              <w:widowControl w:val="0"/>
              <w:pBdr>
                <w:top w:val="nil"/>
                <w:left w:val="nil"/>
                <w:bottom w:val="nil"/>
                <w:right w:val="nil"/>
                <w:between w:val="nil"/>
              </w:pBdr>
              <w:rPr>
                <w:rFonts w:ascii="Helvetica" w:eastAsia="Avenir" w:hAnsi="Helvetica" w:cs="Avenir"/>
                <w:b/>
              </w:rPr>
            </w:pPr>
            <w:r w:rsidRPr="00422BC9">
              <w:rPr>
                <w:rFonts w:ascii="Helvetica" w:eastAsia="Avenir" w:hAnsi="Helvetica" w:cs="Avenir"/>
                <w:b/>
              </w:rPr>
              <w:t>Texto Proyecto de Acto Legislativo 082 de 2021</w:t>
            </w:r>
          </w:p>
        </w:tc>
        <w:tc>
          <w:tcPr>
            <w:tcW w:w="4515" w:type="dxa"/>
            <w:shd w:val="clear" w:color="auto" w:fill="auto"/>
            <w:tcMar>
              <w:top w:w="100" w:type="dxa"/>
              <w:left w:w="100" w:type="dxa"/>
              <w:bottom w:w="100" w:type="dxa"/>
              <w:right w:w="100" w:type="dxa"/>
            </w:tcMar>
          </w:tcPr>
          <w:p w14:paraId="2D23749D" w14:textId="77777777" w:rsidR="002A383B" w:rsidRPr="00422BC9" w:rsidRDefault="00335B66">
            <w:pPr>
              <w:widowControl w:val="0"/>
              <w:pBdr>
                <w:top w:val="nil"/>
                <w:left w:val="nil"/>
                <w:bottom w:val="nil"/>
                <w:right w:val="nil"/>
                <w:between w:val="nil"/>
              </w:pBdr>
              <w:rPr>
                <w:rFonts w:ascii="Helvetica" w:eastAsia="Avenir" w:hAnsi="Helvetica" w:cs="Avenir"/>
                <w:b/>
              </w:rPr>
            </w:pPr>
            <w:r w:rsidRPr="00422BC9">
              <w:rPr>
                <w:rFonts w:ascii="Helvetica" w:eastAsia="Avenir" w:hAnsi="Helvetica" w:cs="Avenir"/>
                <w:b/>
              </w:rPr>
              <w:t xml:space="preserve">Articulado Propuesto </w:t>
            </w:r>
          </w:p>
        </w:tc>
      </w:tr>
      <w:tr w:rsidR="002A383B" w:rsidRPr="00422BC9" w14:paraId="58577AE8" w14:textId="77777777">
        <w:trPr>
          <w:trHeight w:val="1125"/>
        </w:trPr>
        <w:tc>
          <w:tcPr>
            <w:tcW w:w="4514" w:type="dxa"/>
            <w:shd w:val="clear" w:color="auto" w:fill="auto"/>
            <w:tcMar>
              <w:top w:w="100" w:type="dxa"/>
              <w:left w:w="100" w:type="dxa"/>
              <w:bottom w:w="100" w:type="dxa"/>
              <w:right w:w="100" w:type="dxa"/>
            </w:tcMar>
          </w:tcPr>
          <w:p w14:paraId="0464D67A" w14:textId="77777777" w:rsidR="002A383B" w:rsidRPr="00422BC9" w:rsidRDefault="00335B66">
            <w:pPr>
              <w:rPr>
                <w:rFonts w:ascii="Helvetica" w:eastAsia="Avenir" w:hAnsi="Helvetica" w:cs="Avenir"/>
              </w:rPr>
            </w:pPr>
            <w:r w:rsidRPr="00422BC9">
              <w:rPr>
                <w:rFonts w:ascii="Helvetica" w:eastAsia="Avenir" w:hAnsi="Helvetica" w:cs="Avenir"/>
              </w:rPr>
              <w:t>POR MEDIO DEL CUAL SE GARANTIZA LA PARTICIPACIÓN POLÍTICA EFECTIVA DE LA JUVENTUD EN COLOMBIA</w:t>
            </w:r>
          </w:p>
        </w:tc>
        <w:tc>
          <w:tcPr>
            <w:tcW w:w="4515" w:type="dxa"/>
            <w:shd w:val="clear" w:color="auto" w:fill="auto"/>
            <w:tcMar>
              <w:top w:w="100" w:type="dxa"/>
              <w:left w:w="100" w:type="dxa"/>
              <w:bottom w:w="100" w:type="dxa"/>
              <w:right w:w="100" w:type="dxa"/>
            </w:tcMar>
          </w:tcPr>
          <w:p w14:paraId="1E5FB2B5" w14:textId="6E6FB35B" w:rsidR="002A383B" w:rsidRPr="00422BC9" w:rsidRDefault="00335B66" w:rsidP="00F35105">
            <w:pPr>
              <w:rPr>
                <w:rFonts w:ascii="Helvetica" w:eastAsia="Avenir" w:hAnsi="Helvetica" w:cs="Avenir"/>
              </w:rPr>
            </w:pPr>
            <w:r w:rsidRPr="00422BC9">
              <w:rPr>
                <w:rFonts w:ascii="Helvetica" w:eastAsia="Avenir" w:hAnsi="Helvetica" w:cs="Avenir"/>
              </w:rPr>
              <w:t>POR MEDIO DEL CUAL SE GARANTIZA LA PARTICIPACIÓN POLÍTICA EFECTIVA DE LA JUVENTUD EN COLOMBIA</w:t>
            </w:r>
          </w:p>
        </w:tc>
      </w:tr>
      <w:tr w:rsidR="002A383B" w:rsidRPr="00422BC9" w14:paraId="7843E4AF" w14:textId="77777777">
        <w:trPr>
          <w:trHeight w:val="2477"/>
        </w:trPr>
        <w:tc>
          <w:tcPr>
            <w:tcW w:w="4514" w:type="dxa"/>
            <w:shd w:val="clear" w:color="auto" w:fill="auto"/>
            <w:tcMar>
              <w:top w:w="100" w:type="dxa"/>
              <w:left w:w="100" w:type="dxa"/>
              <w:bottom w:w="100" w:type="dxa"/>
              <w:right w:w="100" w:type="dxa"/>
            </w:tcMar>
          </w:tcPr>
          <w:p w14:paraId="05789C97" w14:textId="4E408FA9" w:rsidR="002A383B" w:rsidRPr="00422BC9" w:rsidRDefault="00335B66">
            <w:pPr>
              <w:widowControl w:val="0"/>
              <w:pBdr>
                <w:top w:val="nil"/>
                <w:left w:val="nil"/>
                <w:bottom w:val="nil"/>
                <w:right w:val="nil"/>
                <w:between w:val="nil"/>
              </w:pBdr>
              <w:jc w:val="both"/>
              <w:rPr>
                <w:rFonts w:ascii="Helvetica" w:eastAsia="Avenir" w:hAnsi="Helvetica" w:cs="Avenir"/>
              </w:rPr>
            </w:pPr>
            <w:r w:rsidRPr="00422BC9">
              <w:rPr>
                <w:rFonts w:ascii="Helvetica" w:eastAsia="Avenir" w:hAnsi="Helvetica" w:cs="Avenir"/>
              </w:rPr>
              <w:t xml:space="preserve"> Artículo 1. Modifíquese el parágrafo del artículo 98 de la Constitución, el cual quedará así: </w:t>
            </w:r>
          </w:p>
          <w:p w14:paraId="7F1C0F77" w14:textId="77777777" w:rsidR="002A383B" w:rsidRPr="00422BC9" w:rsidRDefault="002A383B">
            <w:pPr>
              <w:widowControl w:val="0"/>
              <w:pBdr>
                <w:top w:val="nil"/>
                <w:left w:val="nil"/>
                <w:bottom w:val="nil"/>
                <w:right w:val="nil"/>
                <w:between w:val="nil"/>
              </w:pBdr>
              <w:jc w:val="both"/>
              <w:rPr>
                <w:rFonts w:ascii="Helvetica" w:eastAsia="Avenir" w:hAnsi="Helvetica" w:cs="Avenir"/>
              </w:rPr>
            </w:pPr>
          </w:p>
          <w:p w14:paraId="728A346D" w14:textId="77777777" w:rsidR="002A383B" w:rsidRPr="00422BC9" w:rsidRDefault="00335B66">
            <w:pPr>
              <w:widowControl w:val="0"/>
              <w:pBdr>
                <w:top w:val="nil"/>
                <w:left w:val="nil"/>
                <w:bottom w:val="nil"/>
                <w:right w:val="nil"/>
                <w:between w:val="nil"/>
              </w:pBdr>
              <w:jc w:val="both"/>
              <w:rPr>
                <w:rFonts w:ascii="Helvetica" w:eastAsia="Avenir" w:hAnsi="Helvetica" w:cs="Avenir"/>
              </w:rPr>
            </w:pPr>
            <w:r w:rsidRPr="00422BC9">
              <w:rPr>
                <w:rFonts w:ascii="Helvetica" w:eastAsia="Avenir" w:hAnsi="Helvetica" w:cs="Avenir"/>
              </w:rPr>
              <w:t>La ciudadanía se ejercerá a partir de los dieciocho años. No obstante, el derecho a sufragar podrá ejercerse desde los dieciséis años, a partir de las elecciones nacionales de 2022 y las locales de 2023.</w:t>
            </w:r>
          </w:p>
        </w:tc>
        <w:tc>
          <w:tcPr>
            <w:tcW w:w="4515" w:type="dxa"/>
            <w:shd w:val="clear" w:color="auto" w:fill="auto"/>
            <w:tcMar>
              <w:top w:w="100" w:type="dxa"/>
              <w:left w:w="100" w:type="dxa"/>
              <w:bottom w:w="100" w:type="dxa"/>
              <w:right w:w="100" w:type="dxa"/>
            </w:tcMar>
          </w:tcPr>
          <w:p w14:paraId="3B0A1E87" w14:textId="77777777" w:rsidR="002A383B" w:rsidRPr="00422BC9" w:rsidRDefault="00335B66">
            <w:pPr>
              <w:widowControl w:val="0"/>
              <w:jc w:val="both"/>
              <w:rPr>
                <w:rFonts w:ascii="Helvetica" w:eastAsia="Avenir" w:hAnsi="Helvetica" w:cs="Avenir"/>
              </w:rPr>
            </w:pPr>
            <w:r w:rsidRPr="00422BC9">
              <w:rPr>
                <w:rFonts w:ascii="Helvetica" w:eastAsia="Avenir" w:hAnsi="Helvetica" w:cs="Avenir"/>
              </w:rPr>
              <w:t xml:space="preserve">Artículo 1. Modifíquese el parágrafo del artículo 98 de la Constitución, el cual quedará así: </w:t>
            </w:r>
          </w:p>
          <w:p w14:paraId="0E41EE4C" w14:textId="77777777" w:rsidR="002A383B" w:rsidRPr="00422BC9" w:rsidRDefault="002A383B">
            <w:pPr>
              <w:widowControl w:val="0"/>
              <w:jc w:val="both"/>
              <w:rPr>
                <w:rFonts w:ascii="Helvetica" w:eastAsia="Avenir" w:hAnsi="Helvetica" w:cs="Avenir"/>
              </w:rPr>
            </w:pPr>
          </w:p>
          <w:p w14:paraId="125F9781" w14:textId="77777777" w:rsidR="002A383B" w:rsidRPr="00422BC9" w:rsidRDefault="00335B66">
            <w:pPr>
              <w:widowControl w:val="0"/>
              <w:jc w:val="both"/>
              <w:rPr>
                <w:rFonts w:ascii="Helvetica" w:eastAsia="Avenir" w:hAnsi="Helvetica" w:cs="Avenir"/>
                <w:strike/>
              </w:rPr>
            </w:pPr>
            <w:r w:rsidRPr="00422BC9">
              <w:rPr>
                <w:rFonts w:ascii="Helvetica" w:eastAsia="Avenir" w:hAnsi="Helvetica" w:cs="Avenir"/>
              </w:rPr>
              <w:t xml:space="preserve">La ciudadanía se ejercerá a partir de los dieciocho años. </w:t>
            </w:r>
            <w:r w:rsidRPr="00422BC9">
              <w:rPr>
                <w:rFonts w:ascii="Helvetica" w:eastAsia="Avenir" w:hAnsi="Helvetica" w:cs="Avenir"/>
                <w:strike/>
              </w:rPr>
              <w:t>No obstante el,</w:t>
            </w:r>
            <w:r w:rsidRPr="00422BC9">
              <w:rPr>
                <w:rFonts w:ascii="Helvetica" w:eastAsia="Avenir" w:hAnsi="Helvetica" w:cs="Avenir"/>
              </w:rPr>
              <w:t xml:space="preserve"> </w:t>
            </w:r>
            <w:r w:rsidRPr="00422BC9">
              <w:rPr>
                <w:rFonts w:ascii="Helvetica" w:eastAsia="Avenir" w:hAnsi="Helvetica" w:cs="Avenir"/>
                <w:b/>
                <w:u w:val="single"/>
              </w:rPr>
              <w:t>El</w:t>
            </w:r>
            <w:r w:rsidRPr="00422BC9">
              <w:rPr>
                <w:rFonts w:ascii="Helvetica" w:eastAsia="Avenir" w:hAnsi="Helvetica" w:cs="Avenir"/>
              </w:rPr>
              <w:t xml:space="preserve"> derecho a sufragar podrá ejercerse desde los dieciséis años</w:t>
            </w:r>
            <w:r w:rsidRPr="00422BC9">
              <w:rPr>
                <w:rFonts w:ascii="Helvetica" w:eastAsia="Avenir" w:hAnsi="Helvetica" w:cs="Avenir"/>
                <w:b/>
                <w:u w:val="single"/>
              </w:rPr>
              <w:t>.</w:t>
            </w:r>
            <w:r w:rsidRPr="00422BC9">
              <w:rPr>
                <w:rFonts w:ascii="Helvetica" w:eastAsia="Avenir" w:hAnsi="Helvetica" w:cs="Avenir"/>
                <w:b/>
              </w:rPr>
              <w:t xml:space="preserve"> </w:t>
            </w:r>
            <w:r w:rsidRPr="00422BC9">
              <w:rPr>
                <w:rFonts w:ascii="Helvetica" w:eastAsia="Avenir" w:hAnsi="Helvetica" w:cs="Avenir"/>
                <w:strike/>
              </w:rPr>
              <w:t>, a partir de las elecciones nacionales de 2022 y las locales de 2023.</w:t>
            </w:r>
          </w:p>
        </w:tc>
      </w:tr>
      <w:tr w:rsidR="002A383B" w:rsidRPr="00422BC9" w14:paraId="2E96FD3D" w14:textId="77777777">
        <w:tc>
          <w:tcPr>
            <w:tcW w:w="4514" w:type="dxa"/>
            <w:shd w:val="clear" w:color="auto" w:fill="auto"/>
            <w:tcMar>
              <w:top w:w="100" w:type="dxa"/>
              <w:left w:w="100" w:type="dxa"/>
              <w:bottom w:w="100" w:type="dxa"/>
              <w:right w:w="100" w:type="dxa"/>
            </w:tcMar>
          </w:tcPr>
          <w:p w14:paraId="73D5B936" w14:textId="77777777" w:rsidR="002A383B" w:rsidRPr="00422BC9" w:rsidRDefault="00335B66">
            <w:pPr>
              <w:widowControl w:val="0"/>
              <w:pBdr>
                <w:top w:val="nil"/>
                <w:left w:val="nil"/>
                <w:bottom w:val="nil"/>
                <w:right w:val="nil"/>
                <w:between w:val="nil"/>
              </w:pBdr>
              <w:jc w:val="both"/>
              <w:rPr>
                <w:rFonts w:ascii="Helvetica" w:eastAsia="Avenir" w:hAnsi="Helvetica" w:cs="Avenir"/>
              </w:rPr>
            </w:pPr>
            <w:r w:rsidRPr="00422BC9">
              <w:rPr>
                <w:rFonts w:ascii="Helvetica" w:eastAsia="Avenir" w:hAnsi="Helvetica" w:cs="Avenir"/>
              </w:rPr>
              <w:lastRenderedPageBreak/>
              <w:t>Artículo 2. Adiciónese los siguientes parágrafos al artículo 98 de la Constitución, los cuales quedarán así:</w:t>
            </w:r>
          </w:p>
          <w:p w14:paraId="692F47F2" w14:textId="77777777" w:rsidR="002A383B" w:rsidRPr="00422BC9" w:rsidRDefault="002A383B">
            <w:pPr>
              <w:widowControl w:val="0"/>
              <w:pBdr>
                <w:top w:val="nil"/>
                <w:left w:val="nil"/>
                <w:bottom w:val="nil"/>
                <w:right w:val="nil"/>
                <w:between w:val="nil"/>
              </w:pBdr>
              <w:jc w:val="both"/>
              <w:rPr>
                <w:rFonts w:ascii="Helvetica" w:eastAsia="Avenir" w:hAnsi="Helvetica" w:cs="Avenir"/>
              </w:rPr>
            </w:pPr>
          </w:p>
          <w:p w14:paraId="55E80E84" w14:textId="77777777" w:rsidR="002A383B" w:rsidRPr="00422BC9" w:rsidRDefault="00335B66">
            <w:pPr>
              <w:widowControl w:val="0"/>
              <w:pBdr>
                <w:top w:val="nil"/>
                <w:left w:val="nil"/>
                <w:bottom w:val="nil"/>
                <w:right w:val="nil"/>
                <w:between w:val="nil"/>
              </w:pBdr>
              <w:jc w:val="both"/>
              <w:rPr>
                <w:rFonts w:ascii="Helvetica" w:eastAsia="Avenir" w:hAnsi="Helvetica" w:cs="Avenir"/>
              </w:rPr>
            </w:pPr>
            <w:r w:rsidRPr="00422BC9">
              <w:rPr>
                <w:rFonts w:ascii="Helvetica" w:eastAsia="Avenir" w:hAnsi="Helvetica" w:cs="Avenir"/>
              </w:rPr>
              <w:t>Créese la Cátedra Ciudadanía y Estado que será impartida en educación básica primaria, media y superior. Esta tendrá contenidos diferenciales de acuerdo al nivel de los estudios, la ubicación territorial de los centros educativos y las características de la población en la que se localicen las instituciones.</w:t>
            </w:r>
          </w:p>
          <w:p w14:paraId="4281C49B" w14:textId="77777777" w:rsidR="002A383B" w:rsidRPr="00422BC9" w:rsidRDefault="002A383B">
            <w:pPr>
              <w:widowControl w:val="0"/>
              <w:pBdr>
                <w:top w:val="nil"/>
                <w:left w:val="nil"/>
                <w:bottom w:val="nil"/>
                <w:right w:val="nil"/>
                <w:between w:val="nil"/>
              </w:pBdr>
              <w:jc w:val="both"/>
              <w:rPr>
                <w:rFonts w:ascii="Helvetica" w:eastAsia="Avenir" w:hAnsi="Helvetica" w:cs="Avenir"/>
              </w:rPr>
            </w:pPr>
          </w:p>
          <w:p w14:paraId="0760424F" w14:textId="77777777" w:rsidR="002A383B" w:rsidRPr="00422BC9" w:rsidRDefault="00335B66">
            <w:pPr>
              <w:widowControl w:val="0"/>
              <w:pBdr>
                <w:top w:val="nil"/>
                <w:left w:val="nil"/>
                <w:bottom w:val="nil"/>
                <w:right w:val="nil"/>
                <w:between w:val="nil"/>
              </w:pBdr>
              <w:jc w:val="both"/>
              <w:rPr>
                <w:rFonts w:ascii="Helvetica" w:eastAsia="Avenir" w:hAnsi="Helvetica" w:cs="Avenir"/>
              </w:rPr>
            </w:pPr>
            <w:r w:rsidRPr="00422BC9">
              <w:rPr>
                <w:rFonts w:ascii="Helvetica" w:eastAsia="Avenir" w:hAnsi="Helvetica" w:cs="Avenir"/>
              </w:rPr>
              <w:t>A través de este espacio formativo, que gozará de independencia curricular respecto a lo que se dicte en las asignaturas de ciencias sociales, se orientará a los (as) estudiantes sobre el derecho al sufragio, la Constitución Política Nacional, la composición y funcionamiento de los organismos del Estado, el gobierno escolar, la dinámica de los partidos políticos y de las elecciones, lo atinente a las políticas públicas de juventud y las formas de participación que tiene este grupo etario en la sociedad colombiana.</w:t>
            </w:r>
          </w:p>
        </w:tc>
        <w:tc>
          <w:tcPr>
            <w:tcW w:w="4515" w:type="dxa"/>
            <w:shd w:val="clear" w:color="auto" w:fill="auto"/>
            <w:tcMar>
              <w:top w:w="100" w:type="dxa"/>
              <w:left w:w="100" w:type="dxa"/>
              <w:bottom w:w="100" w:type="dxa"/>
              <w:right w:w="100" w:type="dxa"/>
            </w:tcMar>
          </w:tcPr>
          <w:p w14:paraId="12DC7591" w14:textId="77777777" w:rsidR="002A383B" w:rsidRPr="00422BC9" w:rsidRDefault="00335B66">
            <w:pPr>
              <w:widowControl w:val="0"/>
              <w:jc w:val="both"/>
              <w:rPr>
                <w:rFonts w:ascii="Helvetica" w:eastAsia="Avenir" w:hAnsi="Helvetica" w:cs="Avenir"/>
                <w:strike/>
              </w:rPr>
            </w:pPr>
            <w:r w:rsidRPr="00422BC9">
              <w:rPr>
                <w:rFonts w:ascii="Helvetica" w:eastAsia="Avenir" w:hAnsi="Helvetica" w:cs="Avenir"/>
              </w:rPr>
              <w:t xml:space="preserve">Eliminar artículo. </w:t>
            </w:r>
          </w:p>
        </w:tc>
      </w:tr>
      <w:tr w:rsidR="002A383B" w:rsidRPr="00422BC9" w14:paraId="2F3C2C40" w14:textId="77777777">
        <w:trPr>
          <w:trHeight w:val="14280"/>
        </w:trPr>
        <w:tc>
          <w:tcPr>
            <w:tcW w:w="4514" w:type="dxa"/>
            <w:shd w:val="clear" w:color="auto" w:fill="auto"/>
            <w:tcMar>
              <w:top w:w="100" w:type="dxa"/>
              <w:left w:w="100" w:type="dxa"/>
              <w:bottom w:w="100" w:type="dxa"/>
              <w:right w:w="100" w:type="dxa"/>
            </w:tcMar>
          </w:tcPr>
          <w:p w14:paraId="717DE486" w14:textId="77777777" w:rsidR="002A383B" w:rsidRPr="00422BC9" w:rsidRDefault="002A383B">
            <w:pPr>
              <w:widowControl w:val="0"/>
              <w:pBdr>
                <w:top w:val="nil"/>
                <w:left w:val="nil"/>
                <w:bottom w:val="nil"/>
                <w:right w:val="nil"/>
                <w:between w:val="nil"/>
              </w:pBdr>
              <w:jc w:val="both"/>
              <w:rPr>
                <w:rFonts w:ascii="Helvetica" w:eastAsia="Avenir" w:hAnsi="Helvetica" w:cs="Avenir"/>
              </w:rPr>
            </w:pPr>
          </w:p>
        </w:tc>
        <w:tc>
          <w:tcPr>
            <w:tcW w:w="4515" w:type="dxa"/>
            <w:shd w:val="clear" w:color="auto" w:fill="auto"/>
            <w:tcMar>
              <w:top w:w="100" w:type="dxa"/>
              <w:left w:w="100" w:type="dxa"/>
              <w:bottom w:w="100" w:type="dxa"/>
              <w:right w:w="100" w:type="dxa"/>
            </w:tcMar>
          </w:tcPr>
          <w:p w14:paraId="05B4E0F2" w14:textId="77777777" w:rsidR="002A383B" w:rsidRPr="00422BC9" w:rsidRDefault="00335B66">
            <w:pPr>
              <w:widowControl w:val="0"/>
              <w:jc w:val="both"/>
              <w:rPr>
                <w:rFonts w:ascii="Helvetica" w:eastAsia="Avenir" w:hAnsi="Helvetica" w:cs="Avenir"/>
              </w:rPr>
            </w:pPr>
            <w:r w:rsidRPr="00422BC9">
              <w:rPr>
                <w:rFonts w:ascii="Helvetica" w:eastAsia="Avenir" w:hAnsi="Helvetica" w:cs="Avenir"/>
                <w:b/>
                <w:u w:val="single"/>
              </w:rPr>
              <w:t xml:space="preserve">Artículo nuevo. </w:t>
            </w:r>
            <w:r w:rsidRPr="00422BC9">
              <w:rPr>
                <w:rFonts w:ascii="Helvetica" w:eastAsia="Avenir" w:hAnsi="Helvetica" w:cs="Avenir"/>
              </w:rPr>
              <w:t>Modifíquese el artículo 258 de la Constitución, el cual quedará así:</w:t>
            </w:r>
          </w:p>
          <w:p w14:paraId="07264590" w14:textId="77777777" w:rsidR="002A383B" w:rsidRPr="00422BC9" w:rsidRDefault="002A383B">
            <w:pPr>
              <w:widowControl w:val="0"/>
              <w:jc w:val="both"/>
              <w:rPr>
                <w:rFonts w:ascii="Helvetica" w:eastAsia="Avenir" w:hAnsi="Helvetica" w:cs="Avenir"/>
              </w:rPr>
            </w:pPr>
          </w:p>
          <w:p w14:paraId="624747C7" w14:textId="77777777" w:rsidR="002A383B" w:rsidRPr="00422BC9" w:rsidRDefault="00335B66">
            <w:pPr>
              <w:widowControl w:val="0"/>
              <w:spacing w:before="180" w:after="180"/>
              <w:jc w:val="both"/>
              <w:rPr>
                <w:rFonts w:ascii="Helvetica" w:eastAsia="Avenir" w:hAnsi="Helvetica" w:cs="Avenir"/>
              </w:rPr>
            </w:pPr>
            <w:r w:rsidRPr="00422BC9">
              <w:rPr>
                <w:rFonts w:ascii="Helvetica" w:eastAsia="Avenir" w:hAnsi="Helvetica" w:cs="Avenir"/>
                <w:b/>
                <w:u w:val="single"/>
              </w:rPr>
              <w:t xml:space="preserve">ARTÍCULO 258. </w:t>
            </w:r>
            <w:r w:rsidRPr="00422BC9">
              <w:rPr>
                <w:rFonts w:ascii="Helvetica" w:eastAsia="Avenir" w:hAnsi="Helvetica" w:cs="Avenir"/>
              </w:rPr>
              <w:t xml:space="preserve">El voto es un derecho y un deber </w:t>
            </w:r>
            <w:r w:rsidRPr="00422BC9">
              <w:rPr>
                <w:rFonts w:ascii="Helvetica" w:eastAsia="Avenir" w:hAnsi="Helvetica" w:cs="Avenir"/>
                <w:strike/>
              </w:rPr>
              <w:t>ciudadano</w:t>
            </w:r>
            <w:r w:rsidRPr="00422BC9">
              <w:rPr>
                <w:rFonts w:ascii="Helvetica" w:eastAsia="Avenir" w:hAnsi="Helvetica" w:cs="Avenir"/>
              </w:rPr>
              <w:t xml:space="preserve"> </w:t>
            </w:r>
            <w:r w:rsidRPr="00422BC9">
              <w:rPr>
                <w:rFonts w:ascii="Helvetica" w:eastAsia="Avenir" w:hAnsi="Helvetica" w:cs="Avenir"/>
                <w:b/>
                <w:u w:val="single"/>
              </w:rPr>
              <w:t>que se ejercerá a partir de los dieciséis años</w:t>
            </w:r>
            <w:r w:rsidRPr="00422BC9">
              <w:rPr>
                <w:rFonts w:ascii="Helvetica" w:eastAsia="Avenir" w:hAnsi="Helvetica" w:cs="Avenir"/>
              </w:rPr>
              <w:t xml:space="preserve">. El Estado velará porque se ejerza sin ningún tipo de coacción y en forma secreta por los </w:t>
            </w:r>
            <w:r w:rsidRPr="00422BC9">
              <w:rPr>
                <w:rFonts w:ascii="Helvetica" w:eastAsia="Avenir" w:hAnsi="Helvetica" w:cs="Avenir"/>
                <w:strike/>
              </w:rPr>
              <w:t>ciudadanos</w:t>
            </w:r>
            <w:r w:rsidRPr="00422BC9">
              <w:rPr>
                <w:rFonts w:ascii="Helvetica" w:eastAsia="Avenir" w:hAnsi="Helvetica" w:cs="Avenir"/>
              </w:rPr>
              <w:t xml:space="preserve"> </w:t>
            </w:r>
            <w:r w:rsidRPr="00422BC9">
              <w:rPr>
                <w:rFonts w:ascii="Helvetica" w:eastAsia="Avenir" w:hAnsi="Helvetica" w:cs="Avenir"/>
                <w:b/>
                <w:u w:val="single"/>
              </w:rPr>
              <w:t>votantes</w:t>
            </w:r>
            <w:r w:rsidRPr="00422BC9">
              <w:rPr>
                <w:rFonts w:ascii="Helvetica" w:eastAsia="Avenir" w:hAnsi="Helvetica" w:cs="Avenir"/>
              </w:rPr>
              <w:t xml:space="preserve">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w:t>
            </w:r>
            <w:r w:rsidRPr="00422BC9">
              <w:rPr>
                <w:rFonts w:ascii="Helvetica" w:eastAsia="Avenir" w:hAnsi="Helvetica" w:cs="Avenir"/>
                <w:strike/>
              </w:rPr>
              <w:t>ciudadanos</w:t>
            </w:r>
            <w:r w:rsidRPr="00422BC9">
              <w:rPr>
                <w:rFonts w:ascii="Helvetica" w:eastAsia="Avenir" w:hAnsi="Helvetica" w:cs="Avenir"/>
              </w:rPr>
              <w:t xml:space="preserve"> </w:t>
            </w:r>
            <w:r w:rsidRPr="00422BC9">
              <w:rPr>
                <w:rFonts w:ascii="Helvetica" w:eastAsia="Avenir" w:hAnsi="Helvetica" w:cs="Avenir"/>
                <w:b/>
                <w:u w:val="single"/>
              </w:rPr>
              <w:t>votantes</w:t>
            </w:r>
            <w:r w:rsidRPr="00422BC9">
              <w:rPr>
                <w:rFonts w:ascii="Helvetica" w:eastAsia="Avenir" w:hAnsi="Helvetica" w:cs="Avenir"/>
              </w:rPr>
              <w:t>.</w:t>
            </w:r>
          </w:p>
          <w:p w14:paraId="63998C69" w14:textId="77777777" w:rsidR="002A383B" w:rsidRPr="00422BC9" w:rsidRDefault="00335B66">
            <w:pPr>
              <w:widowControl w:val="0"/>
              <w:spacing w:before="180" w:after="180"/>
              <w:jc w:val="both"/>
              <w:rPr>
                <w:rFonts w:ascii="Helvetica" w:eastAsia="Avenir" w:hAnsi="Helvetica" w:cs="Avenir"/>
              </w:rPr>
            </w:pPr>
            <w:r w:rsidRPr="00422BC9">
              <w:rPr>
                <w:rFonts w:ascii="Helvetica" w:eastAsia="Avenir" w:hAnsi="Helvetica" w:cs="Avenir"/>
                <w:b/>
              </w:rPr>
              <w:t>PARÁGRAFO 1o.</w:t>
            </w:r>
            <w:r w:rsidRPr="00422BC9">
              <w:rPr>
                <w:rFonts w:ascii="Helvetica" w:eastAsia="Avenir" w:hAnsi="Helvetica" w:cs="Avenir"/>
              </w:rPr>
              <w:t xml:space="preserve"> 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de Corporaciones Públicas no se podrán presentar a las nuevas elecciones las listas que no hayan alcanzado el umbral.</w:t>
            </w:r>
          </w:p>
          <w:p w14:paraId="14AC804C" w14:textId="77777777" w:rsidR="002A383B" w:rsidRPr="00422BC9" w:rsidRDefault="00335B66">
            <w:pPr>
              <w:widowControl w:val="0"/>
              <w:spacing w:before="180" w:after="180"/>
              <w:jc w:val="both"/>
              <w:rPr>
                <w:rFonts w:ascii="Helvetica" w:eastAsia="Avenir" w:hAnsi="Helvetica" w:cs="Avenir"/>
              </w:rPr>
            </w:pPr>
            <w:r w:rsidRPr="00422BC9">
              <w:rPr>
                <w:rFonts w:ascii="Helvetica" w:eastAsia="Avenir" w:hAnsi="Helvetica" w:cs="Avenir"/>
              </w:rPr>
              <w:t>​​</w:t>
            </w:r>
            <w:r w:rsidRPr="00422BC9">
              <w:rPr>
                <w:rFonts w:ascii="Helvetica" w:eastAsia="Avenir" w:hAnsi="Helvetica" w:cs="Avenir"/>
                <w:b/>
              </w:rPr>
              <w:t>PARÁGRAFO 2o.</w:t>
            </w:r>
            <w:r w:rsidRPr="00422BC9">
              <w:rPr>
                <w:rFonts w:ascii="Helvetica" w:eastAsia="Avenir" w:hAnsi="Helvetica" w:cs="Avenir"/>
              </w:rPr>
              <w:t xml:space="preserve"> Se podrá implementar el voto electrónico para lograr agilidad y transparencia en todas las votaciones.</w:t>
            </w:r>
          </w:p>
          <w:p w14:paraId="38C2A985" w14:textId="77777777" w:rsidR="002A383B" w:rsidRPr="00422BC9" w:rsidRDefault="00335B66">
            <w:pPr>
              <w:widowControl w:val="0"/>
              <w:spacing w:before="180" w:after="180"/>
              <w:jc w:val="both"/>
              <w:rPr>
                <w:rFonts w:ascii="Helvetica" w:eastAsia="Avenir" w:hAnsi="Helvetica" w:cs="Avenir"/>
              </w:rPr>
            </w:pPr>
            <w:r w:rsidRPr="00422BC9">
              <w:rPr>
                <w:rFonts w:ascii="Helvetica" w:eastAsia="Avenir" w:hAnsi="Helvetica" w:cs="Avenir"/>
                <w:b/>
                <w:u w:val="single"/>
              </w:rPr>
              <w:t xml:space="preserve">PARÁGRAFO TRANSITORIO. El </w:t>
            </w:r>
            <w:r w:rsidRPr="00422BC9">
              <w:rPr>
                <w:rFonts w:ascii="Helvetica" w:eastAsia="Avenir" w:hAnsi="Helvetica" w:cs="Avenir"/>
                <w:b/>
                <w:u w:val="single"/>
              </w:rPr>
              <w:lastRenderedPageBreak/>
              <w:t xml:space="preserve">Gobierno Nacional deberá formular lineamientos de política pública enfocados en la pedagogía y promoción del derecho y deber del voto, para poner en marcha lo dispuesto en este acto legislativo. </w:t>
            </w:r>
          </w:p>
          <w:p w14:paraId="1EEE18DA" w14:textId="77777777" w:rsidR="002A383B" w:rsidRPr="00422BC9" w:rsidRDefault="002A383B">
            <w:pPr>
              <w:widowControl w:val="0"/>
              <w:jc w:val="both"/>
              <w:rPr>
                <w:rFonts w:ascii="Helvetica" w:eastAsia="Avenir" w:hAnsi="Helvetica" w:cs="Avenir"/>
              </w:rPr>
            </w:pPr>
          </w:p>
        </w:tc>
      </w:tr>
      <w:tr w:rsidR="002A383B" w:rsidRPr="00422BC9" w14:paraId="4096874B" w14:textId="77777777">
        <w:tc>
          <w:tcPr>
            <w:tcW w:w="4514" w:type="dxa"/>
            <w:shd w:val="clear" w:color="auto" w:fill="auto"/>
            <w:tcMar>
              <w:top w:w="100" w:type="dxa"/>
              <w:left w:w="100" w:type="dxa"/>
              <w:bottom w:w="100" w:type="dxa"/>
              <w:right w:w="100" w:type="dxa"/>
            </w:tcMar>
          </w:tcPr>
          <w:p w14:paraId="1E4A766F" w14:textId="3BCC7CF3" w:rsidR="002A383B" w:rsidRPr="00422BC9" w:rsidRDefault="00335B66">
            <w:pPr>
              <w:widowControl w:val="0"/>
              <w:pBdr>
                <w:top w:val="nil"/>
                <w:left w:val="nil"/>
                <w:bottom w:val="nil"/>
                <w:right w:val="nil"/>
                <w:between w:val="nil"/>
              </w:pBdr>
              <w:jc w:val="both"/>
              <w:rPr>
                <w:rFonts w:ascii="Helvetica" w:eastAsia="Avenir" w:hAnsi="Helvetica" w:cs="Avenir"/>
              </w:rPr>
            </w:pPr>
            <w:r w:rsidRPr="00422BC9">
              <w:rPr>
                <w:rFonts w:ascii="Helvetica" w:eastAsia="Avenir" w:hAnsi="Helvetica" w:cs="Avenir"/>
              </w:rPr>
              <w:lastRenderedPageBreak/>
              <w:t>Artículo 3. El Ministerio de Educación Nacional será la entidad encargada de vigilar el estricto cumplimiento de lo contemplado en el artículo anterior para la Cátedra Ciudadanía y Estado.</w:t>
            </w:r>
          </w:p>
        </w:tc>
        <w:tc>
          <w:tcPr>
            <w:tcW w:w="4515" w:type="dxa"/>
            <w:shd w:val="clear" w:color="auto" w:fill="auto"/>
            <w:tcMar>
              <w:top w:w="100" w:type="dxa"/>
              <w:left w:w="100" w:type="dxa"/>
              <w:bottom w:w="100" w:type="dxa"/>
              <w:right w:w="100" w:type="dxa"/>
            </w:tcMar>
          </w:tcPr>
          <w:p w14:paraId="1DF44F65" w14:textId="77777777" w:rsidR="002A383B" w:rsidRPr="00422BC9" w:rsidRDefault="00335B66">
            <w:pPr>
              <w:widowControl w:val="0"/>
              <w:pBdr>
                <w:top w:val="nil"/>
                <w:left w:val="nil"/>
                <w:bottom w:val="nil"/>
                <w:right w:val="nil"/>
                <w:between w:val="nil"/>
              </w:pBdr>
              <w:jc w:val="both"/>
              <w:rPr>
                <w:rFonts w:ascii="Helvetica" w:eastAsia="Avenir" w:hAnsi="Helvetica" w:cs="Avenir"/>
              </w:rPr>
            </w:pPr>
            <w:r w:rsidRPr="00422BC9">
              <w:rPr>
                <w:rFonts w:ascii="Helvetica" w:eastAsia="Avenir" w:hAnsi="Helvetica" w:cs="Avenir"/>
              </w:rPr>
              <w:t xml:space="preserve">Eliminar artículo. </w:t>
            </w:r>
          </w:p>
        </w:tc>
      </w:tr>
      <w:tr w:rsidR="002A383B" w:rsidRPr="00422BC9" w14:paraId="1AEC7FEE" w14:textId="77777777" w:rsidTr="003D10BF">
        <w:trPr>
          <w:trHeight w:val="1989"/>
        </w:trPr>
        <w:tc>
          <w:tcPr>
            <w:tcW w:w="4514" w:type="dxa"/>
            <w:shd w:val="clear" w:color="auto" w:fill="auto"/>
            <w:tcMar>
              <w:top w:w="100" w:type="dxa"/>
              <w:left w:w="100" w:type="dxa"/>
              <w:bottom w:w="100" w:type="dxa"/>
              <w:right w:w="100" w:type="dxa"/>
            </w:tcMar>
          </w:tcPr>
          <w:p w14:paraId="69D12B86" w14:textId="77777777" w:rsidR="002A383B" w:rsidRPr="00422BC9" w:rsidRDefault="00335B66">
            <w:pPr>
              <w:widowControl w:val="0"/>
              <w:pBdr>
                <w:top w:val="nil"/>
                <w:left w:val="nil"/>
                <w:bottom w:val="nil"/>
                <w:right w:val="nil"/>
                <w:between w:val="nil"/>
              </w:pBdr>
              <w:jc w:val="both"/>
              <w:rPr>
                <w:rFonts w:ascii="Helvetica" w:eastAsia="Avenir" w:hAnsi="Helvetica" w:cs="Avenir"/>
              </w:rPr>
            </w:pPr>
            <w:r w:rsidRPr="00422BC9">
              <w:rPr>
                <w:rFonts w:ascii="Helvetica" w:eastAsia="Avenir" w:hAnsi="Helvetica" w:cs="Avenir"/>
              </w:rPr>
              <w:t xml:space="preserve">Artículo 4. Modifíquese el artículo 172 de la Constitución, el cual quedará así: </w:t>
            </w:r>
          </w:p>
          <w:p w14:paraId="187FA75F" w14:textId="77777777" w:rsidR="002A383B" w:rsidRPr="00422BC9" w:rsidRDefault="002A383B">
            <w:pPr>
              <w:widowControl w:val="0"/>
              <w:pBdr>
                <w:top w:val="nil"/>
                <w:left w:val="nil"/>
                <w:bottom w:val="nil"/>
                <w:right w:val="nil"/>
                <w:between w:val="nil"/>
              </w:pBdr>
              <w:jc w:val="both"/>
              <w:rPr>
                <w:rFonts w:ascii="Helvetica" w:eastAsia="Avenir" w:hAnsi="Helvetica" w:cs="Avenir"/>
              </w:rPr>
            </w:pPr>
          </w:p>
          <w:p w14:paraId="09958F95" w14:textId="4C7E02ED" w:rsidR="002A383B" w:rsidRPr="00422BC9" w:rsidRDefault="00335B66">
            <w:pPr>
              <w:widowControl w:val="0"/>
              <w:pBdr>
                <w:top w:val="nil"/>
                <w:left w:val="nil"/>
                <w:bottom w:val="nil"/>
                <w:right w:val="nil"/>
                <w:between w:val="nil"/>
              </w:pBdr>
              <w:jc w:val="both"/>
              <w:rPr>
                <w:rFonts w:ascii="Helvetica" w:eastAsia="Avenir" w:hAnsi="Helvetica" w:cs="Avenir"/>
              </w:rPr>
            </w:pPr>
            <w:r w:rsidRPr="00422BC9">
              <w:rPr>
                <w:rFonts w:ascii="Helvetica" w:eastAsia="Avenir" w:hAnsi="Helvetica" w:cs="Avenir"/>
              </w:rPr>
              <w:t>ARTÍCULO 172. Para ser elegido senador se requiere ser colombiano de nacimiento y ciudadano en ejercicio.</w:t>
            </w:r>
          </w:p>
        </w:tc>
        <w:tc>
          <w:tcPr>
            <w:tcW w:w="4515" w:type="dxa"/>
            <w:shd w:val="clear" w:color="auto" w:fill="auto"/>
            <w:tcMar>
              <w:top w:w="100" w:type="dxa"/>
              <w:left w:w="100" w:type="dxa"/>
              <w:bottom w:w="100" w:type="dxa"/>
              <w:right w:w="100" w:type="dxa"/>
            </w:tcMar>
          </w:tcPr>
          <w:p w14:paraId="49B1FD4D" w14:textId="77777777" w:rsidR="002A383B" w:rsidRPr="00422BC9" w:rsidRDefault="00335B66">
            <w:pPr>
              <w:widowControl w:val="0"/>
              <w:jc w:val="both"/>
              <w:rPr>
                <w:rFonts w:ascii="Helvetica" w:eastAsia="Avenir" w:hAnsi="Helvetica" w:cs="Avenir"/>
              </w:rPr>
            </w:pPr>
            <w:r w:rsidRPr="00422BC9">
              <w:rPr>
                <w:rFonts w:ascii="Helvetica" w:eastAsia="Avenir" w:hAnsi="Helvetica" w:cs="Avenir"/>
              </w:rPr>
              <w:t xml:space="preserve">Artículo </w:t>
            </w:r>
            <w:r w:rsidRPr="00422BC9">
              <w:rPr>
                <w:rFonts w:ascii="Helvetica" w:eastAsia="Avenir" w:hAnsi="Helvetica" w:cs="Avenir"/>
                <w:strike/>
              </w:rPr>
              <w:t>4</w:t>
            </w:r>
            <w:r w:rsidRPr="00422BC9">
              <w:rPr>
                <w:rFonts w:ascii="Helvetica" w:eastAsia="Avenir" w:hAnsi="Helvetica" w:cs="Avenir"/>
              </w:rPr>
              <w:t xml:space="preserve"> </w:t>
            </w:r>
            <w:r w:rsidRPr="00422BC9">
              <w:rPr>
                <w:rFonts w:ascii="Helvetica" w:eastAsia="Avenir" w:hAnsi="Helvetica" w:cs="Avenir"/>
                <w:b/>
                <w:u w:val="single"/>
              </w:rPr>
              <w:t>3</w:t>
            </w:r>
            <w:r w:rsidRPr="00422BC9">
              <w:rPr>
                <w:rFonts w:ascii="Helvetica" w:eastAsia="Avenir" w:hAnsi="Helvetica" w:cs="Avenir"/>
              </w:rPr>
              <w:t xml:space="preserve">. Modifíquese el artículo 172 de la Constitución, el cual quedará así: </w:t>
            </w:r>
          </w:p>
          <w:p w14:paraId="4C4F5953" w14:textId="77777777" w:rsidR="002A383B" w:rsidRPr="00422BC9" w:rsidRDefault="002A383B">
            <w:pPr>
              <w:widowControl w:val="0"/>
              <w:jc w:val="both"/>
              <w:rPr>
                <w:rFonts w:ascii="Helvetica" w:eastAsia="Avenir" w:hAnsi="Helvetica" w:cs="Avenir"/>
              </w:rPr>
            </w:pPr>
          </w:p>
          <w:p w14:paraId="1B22A3A4" w14:textId="77777777" w:rsidR="002A383B" w:rsidRPr="00422BC9" w:rsidRDefault="00335B66">
            <w:pPr>
              <w:widowControl w:val="0"/>
              <w:jc w:val="both"/>
              <w:rPr>
                <w:rFonts w:ascii="Helvetica" w:eastAsia="Avenir" w:hAnsi="Helvetica" w:cs="Avenir"/>
              </w:rPr>
            </w:pPr>
            <w:r w:rsidRPr="00422BC9">
              <w:rPr>
                <w:rFonts w:ascii="Helvetica" w:eastAsia="Avenir" w:hAnsi="Helvetica" w:cs="Avenir"/>
              </w:rPr>
              <w:t>ARTÍCULO 172. Para ser elegido senador se requiere ser colombiano de nacimiento y ciudadano en ejercicio.</w:t>
            </w:r>
          </w:p>
        </w:tc>
      </w:tr>
      <w:tr w:rsidR="002A383B" w:rsidRPr="00422BC9" w14:paraId="74A4D6A8" w14:textId="77777777">
        <w:tc>
          <w:tcPr>
            <w:tcW w:w="4514" w:type="dxa"/>
            <w:shd w:val="clear" w:color="auto" w:fill="auto"/>
            <w:tcMar>
              <w:top w:w="100" w:type="dxa"/>
              <w:left w:w="100" w:type="dxa"/>
              <w:bottom w:w="100" w:type="dxa"/>
              <w:right w:w="100" w:type="dxa"/>
            </w:tcMar>
          </w:tcPr>
          <w:p w14:paraId="7DF48D85" w14:textId="77777777" w:rsidR="002A383B" w:rsidRPr="00422BC9" w:rsidRDefault="002A383B">
            <w:pPr>
              <w:widowControl w:val="0"/>
              <w:pBdr>
                <w:top w:val="nil"/>
                <w:left w:val="nil"/>
                <w:bottom w:val="nil"/>
                <w:right w:val="nil"/>
                <w:between w:val="nil"/>
              </w:pBdr>
              <w:jc w:val="both"/>
              <w:rPr>
                <w:rFonts w:ascii="Helvetica" w:eastAsia="Avenir" w:hAnsi="Helvetica" w:cs="Avenir"/>
              </w:rPr>
            </w:pPr>
          </w:p>
          <w:p w14:paraId="29E63322" w14:textId="77777777" w:rsidR="002A383B" w:rsidRPr="00422BC9" w:rsidRDefault="00335B66">
            <w:pPr>
              <w:widowControl w:val="0"/>
              <w:pBdr>
                <w:top w:val="nil"/>
                <w:left w:val="nil"/>
                <w:bottom w:val="nil"/>
                <w:right w:val="nil"/>
                <w:between w:val="nil"/>
              </w:pBdr>
              <w:jc w:val="both"/>
              <w:rPr>
                <w:rFonts w:ascii="Helvetica" w:eastAsia="Avenir" w:hAnsi="Helvetica" w:cs="Avenir"/>
              </w:rPr>
            </w:pPr>
            <w:r w:rsidRPr="00422BC9">
              <w:rPr>
                <w:rFonts w:ascii="Helvetica" w:eastAsia="Avenir" w:hAnsi="Helvetica" w:cs="Avenir"/>
              </w:rPr>
              <w:t xml:space="preserve">Artículo 5. Modifíquese el artículo 177 de la Constitución, el cual quedará así: </w:t>
            </w:r>
          </w:p>
          <w:p w14:paraId="7F447717" w14:textId="77777777" w:rsidR="002A383B" w:rsidRPr="00422BC9" w:rsidRDefault="002A383B">
            <w:pPr>
              <w:widowControl w:val="0"/>
              <w:pBdr>
                <w:top w:val="nil"/>
                <w:left w:val="nil"/>
                <w:bottom w:val="nil"/>
                <w:right w:val="nil"/>
                <w:between w:val="nil"/>
              </w:pBdr>
              <w:jc w:val="both"/>
              <w:rPr>
                <w:rFonts w:ascii="Helvetica" w:eastAsia="Avenir" w:hAnsi="Helvetica" w:cs="Avenir"/>
              </w:rPr>
            </w:pPr>
          </w:p>
          <w:p w14:paraId="20EC4C8F" w14:textId="19430967" w:rsidR="002A383B" w:rsidRPr="00422BC9" w:rsidRDefault="00335B66">
            <w:pPr>
              <w:widowControl w:val="0"/>
              <w:pBdr>
                <w:top w:val="nil"/>
                <w:left w:val="nil"/>
                <w:bottom w:val="nil"/>
                <w:right w:val="nil"/>
                <w:between w:val="nil"/>
              </w:pBdr>
              <w:jc w:val="both"/>
              <w:rPr>
                <w:rFonts w:ascii="Helvetica" w:eastAsia="Avenir" w:hAnsi="Helvetica" w:cs="Avenir"/>
              </w:rPr>
            </w:pPr>
            <w:r w:rsidRPr="00422BC9">
              <w:rPr>
                <w:rFonts w:ascii="Helvetica" w:eastAsia="Avenir" w:hAnsi="Helvetica" w:cs="Avenir"/>
              </w:rPr>
              <w:t>ARTÍCULO 177. Para ser elegido representante a la cámara se requiere ser ciudadano en ejercicio.</w:t>
            </w:r>
          </w:p>
        </w:tc>
        <w:tc>
          <w:tcPr>
            <w:tcW w:w="4515" w:type="dxa"/>
            <w:shd w:val="clear" w:color="auto" w:fill="auto"/>
            <w:tcMar>
              <w:top w:w="100" w:type="dxa"/>
              <w:left w:w="100" w:type="dxa"/>
              <w:bottom w:w="100" w:type="dxa"/>
              <w:right w:w="100" w:type="dxa"/>
            </w:tcMar>
          </w:tcPr>
          <w:p w14:paraId="2441DBA0" w14:textId="77777777" w:rsidR="002A383B" w:rsidRPr="00422BC9" w:rsidRDefault="00335B66">
            <w:pPr>
              <w:widowControl w:val="0"/>
              <w:pBdr>
                <w:top w:val="nil"/>
                <w:left w:val="nil"/>
                <w:bottom w:val="nil"/>
                <w:right w:val="nil"/>
                <w:between w:val="nil"/>
              </w:pBdr>
              <w:spacing w:before="100" w:after="100"/>
              <w:ind w:right="38"/>
              <w:jc w:val="both"/>
              <w:rPr>
                <w:rFonts w:ascii="Helvetica" w:eastAsia="Avenir" w:hAnsi="Helvetica" w:cs="Avenir"/>
              </w:rPr>
            </w:pPr>
            <w:r w:rsidRPr="00422BC9">
              <w:rPr>
                <w:rFonts w:ascii="Helvetica" w:eastAsia="Avenir" w:hAnsi="Helvetica" w:cs="Avenir"/>
              </w:rPr>
              <w:t xml:space="preserve">Artículo </w:t>
            </w:r>
            <w:r w:rsidRPr="00422BC9">
              <w:rPr>
                <w:rFonts w:ascii="Helvetica" w:eastAsia="Avenir" w:hAnsi="Helvetica" w:cs="Avenir"/>
                <w:strike/>
              </w:rPr>
              <w:t>5</w:t>
            </w:r>
            <w:r w:rsidRPr="00422BC9">
              <w:rPr>
                <w:rFonts w:ascii="Helvetica" w:eastAsia="Avenir" w:hAnsi="Helvetica" w:cs="Avenir"/>
              </w:rPr>
              <w:t xml:space="preserve"> </w:t>
            </w:r>
            <w:r w:rsidRPr="00422BC9">
              <w:rPr>
                <w:rFonts w:ascii="Helvetica" w:eastAsia="Avenir" w:hAnsi="Helvetica" w:cs="Avenir"/>
                <w:b/>
                <w:u w:val="single"/>
              </w:rPr>
              <w:t>4</w:t>
            </w:r>
            <w:r w:rsidRPr="00422BC9">
              <w:rPr>
                <w:rFonts w:ascii="Helvetica" w:eastAsia="Avenir" w:hAnsi="Helvetica" w:cs="Avenir"/>
              </w:rPr>
              <w:t xml:space="preserve">. Modifíquese el artículo 177 de la Constitución, el cual quedará así: </w:t>
            </w:r>
          </w:p>
          <w:p w14:paraId="0D9347A8" w14:textId="77777777" w:rsidR="002A383B" w:rsidRPr="00422BC9" w:rsidRDefault="002A383B">
            <w:pPr>
              <w:widowControl w:val="0"/>
              <w:jc w:val="both"/>
              <w:rPr>
                <w:rFonts w:ascii="Helvetica" w:eastAsia="Avenir" w:hAnsi="Helvetica" w:cs="Avenir"/>
              </w:rPr>
            </w:pPr>
          </w:p>
          <w:p w14:paraId="6630AE8A" w14:textId="77777777" w:rsidR="002A383B" w:rsidRPr="00422BC9" w:rsidRDefault="00335B66">
            <w:pPr>
              <w:widowControl w:val="0"/>
              <w:jc w:val="both"/>
              <w:rPr>
                <w:rFonts w:ascii="Helvetica" w:eastAsia="Avenir" w:hAnsi="Helvetica" w:cs="Avenir"/>
                <w:u w:val="single"/>
              </w:rPr>
            </w:pPr>
            <w:r w:rsidRPr="00422BC9">
              <w:rPr>
                <w:rFonts w:ascii="Helvetica" w:eastAsia="Avenir" w:hAnsi="Helvetica" w:cs="Avenir"/>
              </w:rPr>
              <w:t>ARTÍCULO 177. Para ser elegido representante a la cámara se requiere ser ciudadano en ejercicio.</w:t>
            </w:r>
          </w:p>
        </w:tc>
      </w:tr>
      <w:tr w:rsidR="002A383B" w:rsidRPr="00422BC9" w14:paraId="5D1DA5D2" w14:textId="77777777">
        <w:trPr>
          <w:trHeight w:val="1124"/>
        </w:trPr>
        <w:tc>
          <w:tcPr>
            <w:tcW w:w="4514" w:type="dxa"/>
            <w:shd w:val="clear" w:color="auto" w:fill="auto"/>
            <w:tcMar>
              <w:top w:w="100" w:type="dxa"/>
              <w:left w:w="100" w:type="dxa"/>
              <w:bottom w:w="100" w:type="dxa"/>
              <w:right w:w="100" w:type="dxa"/>
            </w:tcMar>
          </w:tcPr>
          <w:p w14:paraId="14D84570" w14:textId="2EE24986" w:rsidR="002A383B" w:rsidRPr="00422BC9" w:rsidRDefault="00335B66">
            <w:pPr>
              <w:widowControl w:val="0"/>
              <w:pBdr>
                <w:top w:val="nil"/>
                <w:left w:val="nil"/>
                <w:bottom w:val="nil"/>
                <w:right w:val="nil"/>
                <w:between w:val="nil"/>
              </w:pBdr>
              <w:jc w:val="both"/>
              <w:rPr>
                <w:rFonts w:ascii="Helvetica" w:eastAsia="Avenir" w:hAnsi="Helvetica" w:cs="Avenir"/>
              </w:rPr>
            </w:pPr>
            <w:r w:rsidRPr="00422BC9">
              <w:rPr>
                <w:rFonts w:ascii="Helvetica" w:eastAsia="Avenir" w:hAnsi="Helvetica" w:cs="Avenir"/>
              </w:rPr>
              <w:t>ARTÍCULO 6. Vigencia y derogatorias. El presente Acto Legislativo rige a partir de su promulgación y deroga todas las leyes que le sean contrarias.</w:t>
            </w:r>
          </w:p>
        </w:tc>
        <w:tc>
          <w:tcPr>
            <w:tcW w:w="4515" w:type="dxa"/>
            <w:shd w:val="clear" w:color="auto" w:fill="auto"/>
            <w:tcMar>
              <w:top w:w="100" w:type="dxa"/>
              <w:left w:w="100" w:type="dxa"/>
              <w:bottom w:w="100" w:type="dxa"/>
              <w:right w:w="100" w:type="dxa"/>
            </w:tcMar>
          </w:tcPr>
          <w:p w14:paraId="47ECA909" w14:textId="77777777" w:rsidR="002A383B" w:rsidRPr="00422BC9" w:rsidRDefault="00335B66">
            <w:pPr>
              <w:widowControl w:val="0"/>
              <w:jc w:val="both"/>
              <w:rPr>
                <w:rFonts w:ascii="Helvetica" w:eastAsia="Avenir" w:hAnsi="Helvetica" w:cs="Avenir"/>
              </w:rPr>
            </w:pPr>
            <w:r w:rsidRPr="00422BC9">
              <w:rPr>
                <w:rFonts w:ascii="Helvetica" w:eastAsia="Avenir" w:hAnsi="Helvetica" w:cs="Avenir"/>
              </w:rPr>
              <w:t xml:space="preserve">Artículo </w:t>
            </w:r>
            <w:r w:rsidRPr="00422BC9">
              <w:rPr>
                <w:rFonts w:ascii="Helvetica" w:eastAsia="Avenir" w:hAnsi="Helvetica" w:cs="Avenir"/>
                <w:strike/>
              </w:rPr>
              <w:t>6</w:t>
            </w:r>
            <w:r w:rsidRPr="00422BC9">
              <w:rPr>
                <w:rFonts w:ascii="Helvetica" w:eastAsia="Avenir" w:hAnsi="Helvetica" w:cs="Avenir"/>
              </w:rPr>
              <w:t xml:space="preserve"> </w:t>
            </w:r>
            <w:r w:rsidRPr="00422BC9">
              <w:rPr>
                <w:rFonts w:ascii="Helvetica" w:eastAsia="Avenir" w:hAnsi="Helvetica" w:cs="Avenir"/>
                <w:b/>
                <w:u w:val="single"/>
              </w:rPr>
              <w:t>5</w:t>
            </w:r>
            <w:r w:rsidRPr="00422BC9">
              <w:rPr>
                <w:rFonts w:ascii="Helvetica" w:eastAsia="Avenir" w:hAnsi="Helvetica" w:cs="Avenir"/>
              </w:rPr>
              <w:t>. Vigencia y derogatorias. El presente Acto Legislativo rige a partir de su promulgación y deroga todas las leyes que le sean contrarias.</w:t>
            </w:r>
          </w:p>
        </w:tc>
      </w:tr>
    </w:tbl>
    <w:p w14:paraId="219BDE95" w14:textId="77F8AF8D" w:rsidR="003D10BF" w:rsidRPr="003D10BF" w:rsidRDefault="00CD6747" w:rsidP="003D10BF">
      <w:pPr>
        <w:pStyle w:val="Prrafodelista"/>
        <w:numPr>
          <w:ilvl w:val="0"/>
          <w:numId w:val="1"/>
        </w:numPr>
        <w:pBdr>
          <w:top w:val="nil"/>
          <w:left w:val="nil"/>
          <w:bottom w:val="nil"/>
          <w:right w:val="nil"/>
          <w:between w:val="nil"/>
        </w:pBdr>
        <w:spacing w:before="240" w:after="240"/>
        <w:rPr>
          <w:rFonts w:ascii="Helvetica" w:eastAsia="Avenir" w:hAnsi="Helvetica" w:cs="Avenir"/>
          <w:b/>
        </w:rPr>
      </w:pPr>
      <w:r>
        <w:rPr>
          <w:rFonts w:ascii="Helvetica" w:eastAsia="Avenir" w:hAnsi="Helvetica" w:cs="Avenir"/>
          <w:b/>
        </w:rPr>
        <w:t>PROPOSICIÓN</w:t>
      </w:r>
    </w:p>
    <w:p w14:paraId="3340FF71" w14:textId="49FAA9FA" w:rsidR="00CD6747" w:rsidRPr="003D10BF" w:rsidRDefault="003D10BF" w:rsidP="003D10BF">
      <w:pPr>
        <w:jc w:val="both"/>
        <w:rPr>
          <w:rFonts w:ascii="Helvetica" w:hAnsi="Helvetica" w:cs="Times New Roman"/>
          <w:lang w:val="es-ES_tradnl"/>
        </w:rPr>
      </w:pPr>
      <w:r w:rsidRPr="003D10BF">
        <w:rPr>
          <w:rStyle w:val="SinespaciadoCar"/>
          <w:rFonts w:ascii="Helvetica" w:hAnsi="Helvetica"/>
          <w:sz w:val="22"/>
          <w:szCs w:val="22"/>
        </w:rPr>
        <w:t>Con fundamento en las anteriores consideraciones, en cumplimiento de los requisitos establecidos en la Ley 5</w:t>
      </w:r>
      <w:r w:rsidRPr="003D10BF">
        <w:rPr>
          <w:rStyle w:val="SinespaciadoCar"/>
          <w:rFonts w:ascii="Helvetica" w:eastAsia="Helvetica" w:hAnsi="Helvetica" w:cs="Helvetica"/>
          <w:sz w:val="22"/>
          <w:szCs w:val="22"/>
        </w:rPr>
        <w:t>ª de 1992, presento ponencia favorable y en consecuencia solicito a los honorables miembros de la Comisión Primera de la Cámara de</w:t>
      </w:r>
      <w:r w:rsidRPr="003D10BF">
        <w:rPr>
          <w:rStyle w:val="SinespaciadoCar"/>
          <w:rFonts w:ascii="Helvetica" w:hAnsi="Helvetica"/>
          <w:sz w:val="22"/>
          <w:szCs w:val="22"/>
        </w:rPr>
        <w:t xml:space="preserve"> Representantes, dar primer debate al </w:t>
      </w:r>
      <w:r w:rsidRPr="003D10BF">
        <w:rPr>
          <w:rFonts w:ascii="Helvetica" w:eastAsia="Avenir" w:hAnsi="Helvetica" w:cs="Avenir"/>
        </w:rPr>
        <w:t xml:space="preserve">Proyecto de Acto Legislativo 082 de 2021 Cámara “Por medio del cual se garantiza la participación política efectiva de la juventud en Colombia”. </w:t>
      </w:r>
      <w:r w:rsidRPr="003D10BF">
        <w:rPr>
          <w:rFonts w:ascii="Helvetica" w:hAnsi="Helvetica" w:cs="Times New Roman"/>
          <w:lang w:val="es-ES_tradnl"/>
        </w:rPr>
        <w:t>conforme al pliego de modificaciones presentado.</w:t>
      </w:r>
    </w:p>
    <w:p w14:paraId="1D0C5358" w14:textId="75FB779F" w:rsidR="00085F5F" w:rsidRDefault="00085F5F" w:rsidP="00085F5F">
      <w:pPr>
        <w:pBdr>
          <w:top w:val="nil"/>
          <w:left w:val="nil"/>
          <w:bottom w:val="nil"/>
          <w:right w:val="nil"/>
          <w:between w:val="nil"/>
        </w:pBdr>
        <w:spacing w:before="240" w:after="240" w:line="240" w:lineRule="auto"/>
        <w:jc w:val="both"/>
        <w:rPr>
          <w:rFonts w:ascii="Helvetica" w:eastAsia="Avenir" w:hAnsi="Helvetica" w:cs="Avenir"/>
        </w:rPr>
      </w:pPr>
      <w:r w:rsidRPr="00085F5F">
        <w:rPr>
          <w:rFonts w:ascii="Helvetica" w:eastAsia="Avenir" w:hAnsi="Helvetica" w:cs="Avenir"/>
        </w:rPr>
        <w:t>Cordialmente,</w:t>
      </w:r>
    </w:p>
    <w:p w14:paraId="70035FC5" w14:textId="77777777" w:rsidR="003D10BF" w:rsidRDefault="003D10BF" w:rsidP="00085F5F">
      <w:pPr>
        <w:pBdr>
          <w:top w:val="nil"/>
          <w:left w:val="nil"/>
          <w:bottom w:val="nil"/>
          <w:right w:val="nil"/>
          <w:between w:val="nil"/>
        </w:pBdr>
        <w:spacing w:before="240" w:after="240" w:line="240" w:lineRule="auto"/>
        <w:jc w:val="both"/>
        <w:rPr>
          <w:rFonts w:ascii="Helvetica" w:eastAsia="Avenir" w:hAnsi="Helvetica" w:cs="Avenir"/>
        </w:rPr>
      </w:pPr>
    </w:p>
    <w:p w14:paraId="5C7CF10A" w14:textId="77777777" w:rsidR="00F84C6B" w:rsidRPr="003D10BF" w:rsidRDefault="00F84C6B" w:rsidP="00085F5F">
      <w:pPr>
        <w:pBdr>
          <w:top w:val="nil"/>
          <w:left w:val="nil"/>
          <w:bottom w:val="nil"/>
          <w:right w:val="nil"/>
          <w:between w:val="nil"/>
        </w:pBdr>
        <w:spacing w:before="240" w:after="240" w:line="240" w:lineRule="auto"/>
        <w:jc w:val="both"/>
        <w:rPr>
          <w:rFonts w:ascii="Helvetica" w:eastAsia="Avenir" w:hAnsi="Helvetica" w:cs="Avenir"/>
        </w:rPr>
      </w:pPr>
    </w:p>
    <w:p w14:paraId="556F442D" w14:textId="15DB4347" w:rsidR="003D10BF" w:rsidRDefault="00F35105" w:rsidP="003D10BF">
      <w:pPr>
        <w:pBdr>
          <w:top w:val="nil"/>
          <w:left w:val="nil"/>
          <w:bottom w:val="nil"/>
          <w:right w:val="nil"/>
          <w:between w:val="nil"/>
        </w:pBdr>
        <w:spacing w:before="240" w:after="240" w:line="240" w:lineRule="auto"/>
        <w:rPr>
          <w:rFonts w:ascii="Helvetica" w:eastAsia="Avenir" w:hAnsi="Helvetica" w:cs="Avenir"/>
          <w:b/>
        </w:rPr>
      </w:pPr>
      <w:r w:rsidRPr="00085F5F">
        <w:rPr>
          <w:rFonts w:ascii="Helvetica" w:eastAsia="Avenir" w:hAnsi="Helvetica" w:cs="Avenir"/>
          <w:b/>
        </w:rPr>
        <w:t xml:space="preserve">JUANITA GOEBERTUS ESTRADA </w:t>
      </w:r>
      <w:r>
        <w:rPr>
          <w:rFonts w:ascii="Helvetica" w:eastAsia="Avenir" w:hAnsi="Helvetica" w:cs="Avenir"/>
          <w:b/>
        </w:rPr>
        <w:t xml:space="preserve">                                                                  </w:t>
      </w:r>
      <w:r w:rsidRPr="00085F5F">
        <w:rPr>
          <w:rFonts w:ascii="Helvetica" w:eastAsia="Avenir" w:hAnsi="Helvetica" w:cs="Avenir"/>
          <w:b/>
        </w:rPr>
        <w:t xml:space="preserve">Representante a la Cámara </w:t>
      </w:r>
      <w:r w:rsidR="003D10BF">
        <w:rPr>
          <w:rFonts w:ascii="Helvetica" w:eastAsia="Avenir" w:hAnsi="Helvetica" w:cs="Avenir"/>
          <w:b/>
        </w:rPr>
        <w:br w:type="page"/>
      </w:r>
    </w:p>
    <w:p w14:paraId="289758DA" w14:textId="77777777" w:rsidR="002A383B" w:rsidRPr="00085F5F" w:rsidRDefault="005E0FEA" w:rsidP="003D10BF">
      <w:pPr>
        <w:pBdr>
          <w:top w:val="nil"/>
          <w:left w:val="nil"/>
          <w:bottom w:val="nil"/>
          <w:right w:val="nil"/>
          <w:between w:val="nil"/>
        </w:pBdr>
        <w:spacing w:before="240" w:after="240"/>
        <w:jc w:val="center"/>
        <w:rPr>
          <w:rFonts w:ascii="Helvetica" w:eastAsia="Avenir" w:hAnsi="Helvetica" w:cs="Avenir"/>
          <w:b/>
        </w:rPr>
      </w:pPr>
      <w:r w:rsidRPr="00085F5F">
        <w:rPr>
          <w:rFonts w:ascii="Helvetica" w:eastAsia="Avenir" w:hAnsi="Helvetica" w:cs="Avenir"/>
          <w:b/>
        </w:rPr>
        <w:lastRenderedPageBreak/>
        <w:t>TEXTO PROPUESTO PARA PRIMER DEBATE</w:t>
      </w:r>
    </w:p>
    <w:p w14:paraId="51386941" w14:textId="77777777" w:rsidR="002A383B" w:rsidRPr="00085F5F" w:rsidRDefault="00335B66">
      <w:pPr>
        <w:pBdr>
          <w:top w:val="nil"/>
          <w:left w:val="nil"/>
          <w:bottom w:val="nil"/>
          <w:right w:val="nil"/>
          <w:between w:val="nil"/>
        </w:pBdr>
        <w:spacing w:before="240" w:after="240"/>
        <w:jc w:val="center"/>
        <w:rPr>
          <w:rFonts w:ascii="Helvetica" w:eastAsia="Avenir" w:hAnsi="Helvetica" w:cs="Avenir"/>
          <w:b/>
        </w:rPr>
      </w:pPr>
      <w:r w:rsidRPr="00085F5F">
        <w:rPr>
          <w:rFonts w:ascii="Helvetica" w:eastAsia="Avenir" w:hAnsi="Helvetica" w:cs="Avenir"/>
          <w:b/>
        </w:rPr>
        <w:t>PROYECTO DE ACTO LEGISLATIVO 082 DE 2021</w:t>
      </w:r>
    </w:p>
    <w:p w14:paraId="7C2AB614" w14:textId="1D10DE75" w:rsidR="002A383B" w:rsidRPr="00085F5F" w:rsidRDefault="00422BC9">
      <w:pPr>
        <w:pBdr>
          <w:top w:val="nil"/>
          <w:left w:val="nil"/>
          <w:bottom w:val="nil"/>
          <w:right w:val="nil"/>
          <w:between w:val="nil"/>
        </w:pBdr>
        <w:spacing w:before="240" w:after="240"/>
        <w:jc w:val="center"/>
        <w:rPr>
          <w:rFonts w:ascii="Helvetica" w:eastAsia="Avenir" w:hAnsi="Helvetica" w:cs="Avenir"/>
          <w:b/>
        </w:rPr>
      </w:pPr>
      <w:r w:rsidRPr="00422BC9">
        <w:rPr>
          <w:rFonts w:ascii="Helvetica" w:eastAsia="Avenir" w:hAnsi="Helvetica" w:cs="Avenir"/>
          <w:b/>
        </w:rPr>
        <w:t>“</w:t>
      </w:r>
      <w:r w:rsidR="00335B66" w:rsidRPr="00085F5F">
        <w:rPr>
          <w:rFonts w:ascii="Helvetica" w:eastAsia="Avenir" w:hAnsi="Helvetica" w:cs="Avenir"/>
        </w:rPr>
        <w:t>Por medio del cual se garantiza la participación política efectiva de la juventud en Colombia”</w:t>
      </w:r>
    </w:p>
    <w:p w14:paraId="0D982ACF" w14:textId="77777777" w:rsidR="002A383B" w:rsidRPr="00085F5F" w:rsidRDefault="00335B66">
      <w:pPr>
        <w:widowControl w:val="0"/>
        <w:pBdr>
          <w:top w:val="nil"/>
          <w:left w:val="nil"/>
          <w:bottom w:val="nil"/>
          <w:right w:val="nil"/>
          <w:between w:val="nil"/>
        </w:pBdr>
        <w:shd w:val="clear" w:color="auto" w:fill="FFFFFF"/>
        <w:spacing w:before="240" w:after="240"/>
        <w:ind w:right="-40"/>
        <w:jc w:val="center"/>
        <w:rPr>
          <w:rFonts w:ascii="Helvetica" w:eastAsia="Avenir" w:hAnsi="Helvetica" w:cs="Avenir"/>
        </w:rPr>
      </w:pPr>
      <w:r w:rsidRPr="00085F5F">
        <w:rPr>
          <w:rFonts w:ascii="Helvetica" w:eastAsia="Avenir" w:hAnsi="Helvetica" w:cs="Avenir"/>
        </w:rPr>
        <w:t>El Congreso de Colombia</w:t>
      </w:r>
    </w:p>
    <w:p w14:paraId="21AEFF53" w14:textId="77777777" w:rsidR="002A383B" w:rsidRPr="00085F5F" w:rsidRDefault="00335B66">
      <w:pPr>
        <w:widowControl w:val="0"/>
        <w:pBdr>
          <w:top w:val="nil"/>
          <w:left w:val="nil"/>
          <w:bottom w:val="nil"/>
          <w:right w:val="nil"/>
          <w:between w:val="nil"/>
        </w:pBdr>
        <w:shd w:val="clear" w:color="auto" w:fill="FFFFFF"/>
        <w:spacing w:before="240" w:after="240"/>
        <w:ind w:right="-40"/>
        <w:jc w:val="center"/>
        <w:rPr>
          <w:rFonts w:ascii="Helvetica" w:eastAsia="Avenir" w:hAnsi="Helvetica" w:cs="Avenir"/>
        </w:rPr>
      </w:pPr>
      <w:r w:rsidRPr="00085F5F">
        <w:rPr>
          <w:rFonts w:ascii="Helvetica" w:eastAsia="Avenir" w:hAnsi="Helvetica" w:cs="Avenir"/>
        </w:rPr>
        <w:t xml:space="preserve">DECRETA: </w:t>
      </w:r>
    </w:p>
    <w:p w14:paraId="5185C880" w14:textId="77777777" w:rsidR="002A383B" w:rsidRPr="00085F5F" w:rsidRDefault="002A383B">
      <w:pPr>
        <w:widowControl w:val="0"/>
        <w:pBdr>
          <w:top w:val="nil"/>
          <w:left w:val="nil"/>
          <w:bottom w:val="nil"/>
          <w:right w:val="nil"/>
          <w:between w:val="nil"/>
        </w:pBdr>
        <w:shd w:val="clear" w:color="auto" w:fill="FFFFFF"/>
        <w:spacing w:before="240" w:after="240"/>
        <w:ind w:right="-40"/>
        <w:jc w:val="center"/>
        <w:rPr>
          <w:rFonts w:ascii="Helvetica" w:eastAsia="Avenir" w:hAnsi="Helvetica" w:cs="Avenir"/>
          <w:b/>
        </w:rPr>
      </w:pPr>
    </w:p>
    <w:p w14:paraId="1469BCEE" w14:textId="77777777" w:rsidR="002A383B" w:rsidRPr="00085F5F" w:rsidRDefault="00335B66">
      <w:pPr>
        <w:widowControl w:val="0"/>
        <w:jc w:val="both"/>
        <w:rPr>
          <w:rFonts w:ascii="Helvetica" w:eastAsia="Avenir" w:hAnsi="Helvetica" w:cs="Avenir"/>
        </w:rPr>
      </w:pPr>
      <w:r w:rsidRPr="00085F5F">
        <w:rPr>
          <w:rFonts w:ascii="Helvetica" w:eastAsia="Avenir" w:hAnsi="Helvetica" w:cs="Avenir"/>
          <w:b/>
        </w:rPr>
        <w:t xml:space="preserve">Artículo 1. </w:t>
      </w:r>
      <w:r w:rsidRPr="00085F5F">
        <w:rPr>
          <w:rFonts w:ascii="Helvetica" w:eastAsia="Avenir" w:hAnsi="Helvetica" w:cs="Avenir"/>
        </w:rPr>
        <w:t xml:space="preserve">Modifíquese el parágrafo del artículo 98 de la Constitución, el cual quedará así: </w:t>
      </w:r>
    </w:p>
    <w:p w14:paraId="3781B58D" w14:textId="77777777" w:rsidR="002A383B" w:rsidRPr="00085F5F" w:rsidRDefault="002A383B">
      <w:pPr>
        <w:widowControl w:val="0"/>
        <w:jc w:val="both"/>
        <w:rPr>
          <w:rFonts w:ascii="Helvetica" w:eastAsia="Avenir" w:hAnsi="Helvetica" w:cs="Avenir"/>
        </w:rPr>
      </w:pPr>
    </w:p>
    <w:p w14:paraId="061EB9D1" w14:textId="77777777" w:rsidR="002A383B" w:rsidRPr="00085F5F" w:rsidRDefault="00335B66">
      <w:pPr>
        <w:widowControl w:val="0"/>
        <w:jc w:val="both"/>
        <w:rPr>
          <w:rFonts w:ascii="Helvetica" w:eastAsia="Avenir" w:hAnsi="Helvetica" w:cs="Avenir"/>
          <w:b/>
          <w:u w:val="single"/>
        </w:rPr>
      </w:pPr>
      <w:r w:rsidRPr="00085F5F">
        <w:rPr>
          <w:rFonts w:ascii="Helvetica" w:eastAsia="Avenir" w:hAnsi="Helvetica" w:cs="Avenir"/>
        </w:rPr>
        <w:t xml:space="preserve">La ciudadanía se ejercerá a partir de los dieciocho años. El derecho a sufragar podrá ejercerse desde los dieciséis años. </w:t>
      </w:r>
    </w:p>
    <w:p w14:paraId="63CB475D" w14:textId="77777777" w:rsidR="002A383B" w:rsidRPr="00085F5F" w:rsidRDefault="002A383B">
      <w:pPr>
        <w:widowControl w:val="0"/>
        <w:jc w:val="both"/>
        <w:rPr>
          <w:rFonts w:ascii="Helvetica" w:eastAsia="Avenir" w:hAnsi="Helvetica" w:cs="Avenir"/>
          <w:b/>
          <w:u w:val="single"/>
        </w:rPr>
      </w:pPr>
    </w:p>
    <w:p w14:paraId="087D9CB8" w14:textId="77777777" w:rsidR="002A383B" w:rsidRPr="00085F5F" w:rsidRDefault="00335B66">
      <w:pPr>
        <w:widowControl w:val="0"/>
        <w:jc w:val="both"/>
        <w:rPr>
          <w:rFonts w:ascii="Helvetica" w:eastAsia="Avenir" w:hAnsi="Helvetica" w:cs="Avenir"/>
        </w:rPr>
      </w:pPr>
      <w:r w:rsidRPr="00085F5F">
        <w:rPr>
          <w:rFonts w:ascii="Helvetica" w:eastAsia="Avenir" w:hAnsi="Helvetica" w:cs="Avenir"/>
          <w:b/>
        </w:rPr>
        <w:t xml:space="preserve">Artículo 2. </w:t>
      </w:r>
      <w:r w:rsidRPr="00085F5F">
        <w:rPr>
          <w:rFonts w:ascii="Helvetica" w:eastAsia="Avenir" w:hAnsi="Helvetica" w:cs="Avenir"/>
        </w:rPr>
        <w:t>Modifíquese el artículo 258 de la Constitución, el cual quedará así:</w:t>
      </w:r>
    </w:p>
    <w:p w14:paraId="55F201D4" w14:textId="77777777" w:rsidR="002A383B" w:rsidRPr="00085F5F" w:rsidRDefault="002A383B">
      <w:pPr>
        <w:widowControl w:val="0"/>
        <w:jc w:val="both"/>
        <w:rPr>
          <w:rFonts w:ascii="Helvetica" w:eastAsia="Avenir" w:hAnsi="Helvetica" w:cs="Avenir"/>
        </w:rPr>
      </w:pPr>
    </w:p>
    <w:p w14:paraId="403D0AB1" w14:textId="77777777" w:rsidR="002A383B" w:rsidRPr="00085F5F" w:rsidRDefault="00335B66">
      <w:pPr>
        <w:widowControl w:val="0"/>
        <w:spacing w:before="180" w:after="180"/>
        <w:jc w:val="both"/>
        <w:rPr>
          <w:rFonts w:ascii="Helvetica" w:eastAsia="Avenir" w:hAnsi="Helvetica" w:cs="Avenir"/>
        </w:rPr>
      </w:pPr>
      <w:r w:rsidRPr="00085F5F">
        <w:rPr>
          <w:rFonts w:ascii="Helvetica" w:eastAsia="Avenir" w:hAnsi="Helvetica" w:cs="Avenir"/>
        </w:rPr>
        <w:t>ARTÍCULO 258. El voto es un derecho y un deber que se ejercerá a partir de los dieciséis años. El Estado velará porque se ejerza sin ningún tipo de coacción y en forma secreta por los  votantes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votantes.</w:t>
      </w:r>
    </w:p>
    <w:p w14:paraId="00CFF8A1" w14:textId="77777777" w:rsidR="002A383B" w:rsidRPr="00085F5F" w:rsidRDefault="00335B66">
      <w:pPr>
        <w:widowControl w:val="0"/>
        <w:spacing w:before="180" w:after="180"/>
        <w:jc w:val="both"/>
        <w:rPr>
          <w:rFonts w:ascii="Helvetica" w:eastAsia="Avenir" w:hAnsi="Helvetica" w:cs="Avenir"/>
        </w:rPr>
      </w:pPr>
      <w:r w:rsidRPr="00085F5F">
        <w:rPr>
          <w:rFonts w:ascii="Helvetica" w:eastAsia="Avenir" w:hAnsi="Helvetica" w:cs="Avenir"/>
        </w:rPr>
        <w:t>PARÁGRAFO 1o. 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de Corporaciones Públicas no se podrán presentar a las nuevas elecciones las listas que no hayan alcanzado el umbral.</w:t>
      </w:r>
    </w:p>
    <w:p w14:paraId="4581E12D" w14:textId="77777777" w:rsidR="002A383B" w:rsidRPr="00085F5F" w:rsidRDefault="00335B66">
      <w:pPr>
        <w:widowControl w:val="0"/>
        <w:spacing w:before="180" w:after="180"/>
        <w:jc w:val="both"/>
        <w:rPr>
          <w:rFonts w:ascii="Helvetica" w:eastAsia="Avenir" w:hAnsi="Helvetica" w:cs="Avenir"/>
        </w:rPr>
      </w:pPr>
      <w:r w:rsidRPr="00085F5F">
        <w:rPr>
          <w:rFonts w:ascii="Helvetica" w:eastAsia="Avenir" w:hAnsi="Helvetica" w:cs="Avenir"/>
        </w:rPr>
        <w:t>​​PARÁGRAFO 2o. Se podrá implementar el voto electrónico para lograr agilidad y transparencia en todas las votaciones.</w:t>
      </w:r>
    </w:p>
    <w:p w14:paraId="22A84707" w14:textId="77777777" w:rsidR="002A383B" w:rsidRPr="00085F5F" w:rsidRDefault="00335B66">
      <w:pPr>
        <w:widowControl w:val="0"/>
        <w:spacing w:before="180" w:after="180"/>
        <w:jc w:val="both"/>
        <w:rPr>
          <w:rFonts w:ascii="Helvetica" w:eastAsia="Avenir" w:hAnsi="Helvetica" w:cs="Avenir"/>
        </w:rPr>
      </w:pPr>
      <w:r w:rsidRPr="00085F5F">
        <w:rPr>
          <w:rFonts w:ascii="Helvetica" w:eastAsia="Avenir" w:hAnsi="Helvetica" w:cs="Avenir"/>
        </w:rPr>
        <w:t xml:space="preserve">PARÁGRAFO TRANSITORIO. El Gobierno Nacional deberá formular lineamientos de política pública enfocados en la pedagogía y promoción del derecho y deber del voto, para poner en marcha lo dispuesto en este acto legislativo. </w:t>
      </w:r>
    </w:p>
    <w:p w14:paraId="2CB9A804" w14:textId="77777777" w:rsidR="002A383B" w:rsidRPr="00085F5F" w:rsidRDefault="002A383B">
      <w:pPr>
        <w:widowControl w:val="0"/>
        <w:spacing w:before="180" w:after="180"/>
        <w:jc w:val="both"/>
        <w:rPr>
          <w:rFonts w:ascii="Helvetica" w:eastAsia="Avenir" w:hAnsi="Helvetica" w:cs="Avenir"/>
          <w:b/>
        </w:rPr>
      </w:pPr>
    </w:p>
    <w:p w14:paraId="696F7E70" w14:textId="77777777" w:rsidR="002A383B" w:rsidRPr="00085F5F" w:rsidRDefault="00335B66">
      <w:pPr>
        <w:widowControl w:val="0"/>
        <w:jc w:val="both"/>
        <w:rPr>
          <w:rFonts w:ascii="Helvetica" w:eastAsia="Avenir" w:hAnsi="Helvetica" w:cs="Avenir"/>
        </w:rPr>
      </w:pPr>
      <w:r w:rsidRPr="00085F5F">
        <w:rPr>
          <w:rFonts w:ascii="Helvetica" w:eastAsia="Avenir" w:hAnsi="Helvetica" w:cs="Avenir"/>
          <w:b/>
        </w:rPr>
        <w:t xml:space="preserve">Artículo 3. </w:t>
      </w:r>
      <w:r w:rsidRPr="00085F5F">
        <w:rPr>
          <w:rFonts w:ascii="Helvetica" w:eastAsia="Avenir" w:hAnsi="Helvetica" w:cs="Avenir"/>
        </w:rPr>
        <w:t xml:space="preserve">Modifíquese el artículo 172 de la Constitución, el cual quedará así: </w:t>
      </w:r>
    </w:p>
    <w:p w14:paraId="7552787C" w14:textId="77777777" w:rsidR="002A383B" w:rsidRPr="00085F5F" w:rsidRDefault="002A383B">
      <w:pPr>
        <w:widowControl w:val="0"/>
        <w:jc w:val="both"/>
        <w:rPr>
          <w:rFonts w:ascii="Helvetica" w:eastAsia="Avenir" w:hAnsi="Helvetica" w:cs="Avenir"/>
        </w:rPr>
      </w:pPr>
    </w:p>
    <w:p w14:paraId="77E5192A" w14:textId="77777777" w:rsidR="002A383B" w:rsidRPr="00085F5F" w:rsidRDefault="00335B66">
      <w:pPr>
        <w:widowControl w:val="0"/>
        <w:jc w:val="both"/>
        <w:rPr>
          <w:rFonts w:ascii="Helvetica" w:eastAsia="Avenir" w:hAnsi="Helvetica" w:cs="Avenir"/>
        </w:rPr>
      </w:pPr>
      <w:r w:rsidRPr="00085F5F">
        <w:rPr>
          <w:rFonts w:ascii="Helvetica" w:eastAsia="Avenir" w:hAnsi="Helvetica" w:cs="Avenir"/>
        </w:rPr>
        <w:t>ARTÍCULO 172. Para ser elegido senador se requiere ser colombiano de nacimiento y ciudadano en ejercicio.</w:t>
      </w:r>
    </w:p>
    <w:p w14:paraId="2B0364A8" w14:textId="77777777" w:rsidR="002A383B" w:rsidRPr="00085F5F" w:rsidRDefault="002A383B">
      <w:pPr>
        <w:widowControl w:val="0"/>
        <w:jc w:val="both"/>
        <w:rPr>
          <w:rFonts w:ascii="Helvetica" w:eastAsia="Avenir" w:hAnsi="Helvetica" w:cs="Avenir"/>
        </w:rPr>
      </w:pPr>
    </w:p>
    <w:p w14:paraId="3C39595F" w14:textId="77777777" w:rsidR="002A383B" w:rsidRPr="00085F5F" w:rsidRDefault="00335B66">
      <w:pPr>
        <w:widowControl w:val="0"/>
        <w:spacing w:before="100" w:after="100"/>
        <w:ind w:right="38"/>
        <w:jc w:val="both"/>
        <w:rPr>
          <w:rFonts w:ascii="Helvetica" w:eastAsia="Avenir" w:hAnsi="Helvetica" w:cs="Avenir"/>
        </w:rPr>
      </w:pPr>
      <w:r w:rsidRPr="00085F5F">
        <w:rPr>
          <w:rFonts w:ascii="Helvetica" w:eastAsia="Avenir" w:hAnsi="Helvetica" w:cs="Avenir"/>
          <w:b/>
        </w:rPr>
        <w:t>Artículo</w:t>
      </w:r>
      <w:r w:rsidRPr="00085F5F">
        <w:rPr>
          <w:rFonts w:ascii="Helvetica" w:eastAsia="Avenir" w:hAnsi="Helvetica" w:cs="Avenir"/>
        </w:rPr>
        <w:t xml:space="preserve"> </w:t>
      </w:r>
      <w:r w:rsidRPr="00085F5F">
        <w:rPr>
          <w:rFonts w:ascii="Helvetica" w:eastAsia="Avenir" w:hAnsi="Helvetica" w:cs="Avenir"/>
          <w:b/>
        </w:rPr>
        <w:t>4</w:t>
      </w:r>
      <w:r w:rsidRPr="00085F5F">
        <w:rPr>
          <w:rFonts w:ascii="Helvetica" w:eastAsia="Avenir" w:hAnsi="Helvetica" w:cs="Avenir"/>
        </w:rPr>
        <w:t xml:space="preserve">. Modifíquese el artículo 177 de la Constitución, el cual quedará así: </w:t>
      </w:r>
    </w:p>
    <w:p w14:paraId="7F267144" w14:textId="77777777" w:rsidR="002A383B" w:rsidRPr="00085F5F" w:rsidRDefault="002A383B">
      <w:pPr>
        <w:widowControl w:val="0"/>
        <w:jc w:val="both"/>
        <w:rPr>
          <w:rFonts w:ascii="Helvetica" w:eastAsia="Avenir" w:hAnsi="Helvetica" w:cs="Avenir"/>
        </w:rPr>
      </w:pPr>
    </w:p>
    <w:p w14:paraId="00D44328" w14:textId="77777777" w:rsidR="002A383B" w:rsidRPr="00085F5F" w:rsidRDefault="00335B66">
      <w:pPr>
        <w:widowControl w:val="0"/>
        <w:jc w:val="both"/>
        <w:rPr>
          <w:rFonts w:ascii="Helvetica" w:eastAsia="Avenir" w:hAnsi="Helvetica" w:cs="Avenir"/>
        </w:rPr>
      </w:pPr>
      <w:r w:rsidRPr="00085F5F">
        <w:rPr>
          <w:rFonts w:ascii="Helvetica" w:eastAsia="Avenir" w:hAnsi="Helvetica" w:cs="Avenir"/>
        </w:rPr>
        <w:t>ARTÍCULO 177. Para ser elegido representante a la cámara se requiere ser ciudadano en ejercicio.</w:t>
      </w:r>
    </w:p>
    <w:p w14:paraId="6A20F5F9" w14:textId="77777777" w:rsidR="002A383B" w:rsidRPr="00085F5F" w:rsidRDefault="002A383B">
      <w:pPr>
        <w:widowControl w:val="0"/>
        <w:jc w:val="both"/>
        <w:rPr>
          <w:rFonts w:ascii="Helvetica" w:eastAsia="Avenir" w:hAnsi="Helvetica" w:cs="Avenir"/>
        </w:rPr>
      </w:pPr>
    </w:p>
    <w:p w14:paraId="0D894440" w14:textId="77777777" w:rsidR="002A383B" w:rsidRPr="00085F5F" w:rsidRDefault="00335B66">
      <w:pPr>
        <w:widowControl w:val="0"/>
        <w:jc w:val="both"/>
        <w:rPr>
          <w:rFonts w:ascii="Helvetica" w:eastAsia="Avenir" w:hAnsi="Helvetica" w:cs="Avenir"/>
        </w:rPr>
      </w:pPr>
      <w:r w:rsidRPr="00085F5F">
        <w:rPr>
          <w:rFonts w:ascii="Helvetica" w:eastAsia="Avenir" w:hAnsi="Helvetica" w:cs="Avenir"/>
          <w:b/>
        </w:rPr>
        <w:t xml:space="preserve">Artículo 5. </w:t>
      </w:r>
      <w:r w:rsidRPr="00085F5F">
        <w:rPr>
          <w:rFonts w:ascii="Helvetica" w:eastAsia="Avenir" w:hAnsi="Helvetica" w:cs="Avenir"/>
        </w:rPr>
        <w:t>Vigencia y derogatorias. El presente Acto Legislativo rige a partir de su promulgación y deroga todas las leyes que le sean contrarias.</w:t>
      </w:r>
    </w:p>
    <w:p w14:paraId="660C14AD" w14:textId="77777777" w:rsidR="002A383B" w:rsidRPr="00085F5F" w:rsidRDefault="002A383B">
      <w:pPr>
        <w:widowControl w:val="0"/>
        <w:jc w:val="both"/>
        <w:rPr>
          <w:rFonts w:ascii="Helvetica" w:eastAsia="Avenir" w:hAnsi="Helvetica" w:cs="Avenir"/>
        </w:rPr>
      </w:pPr>
    </w:p>
    <w:p w14:paraId="78823159" w14:textId="77777777" w:rsidR="002A383B" w:rsidRPr="00085F5F" w:rsidRDefault="002A383B">
      <w:pPr>
        <w:widowControl w:val="0"/>
        <w:jc w:val="both"/>
        <w:rPr>
          <w:rFonts w:ascii="Helvetica" w:eastAsia="Avenir" w:hAnsi="Helvetica" w:cs="Avenir"/>
        </w:rPr>
      </w:pPr>
    </w:p>
    <w:p w14:paraId="251050CC" w14:textId="77777777" w:rsidR="002A383B" w:rsidRPr="00085F5F" w:rsidRDefault="002A383B">
      <w:pPr>
        <w:widowControl w:val="0"/>
        <w:jc w:val="both"/>
        <w:rPr>
          <w:rFonts w:ascii="Helvetica" w:eastAsia="Avenir" w:hAnsi="Helvetica" w:cs="Avenir"/>
        </w:rPr>
      </w:pPr>
    </w:p>
    <w:p w14:paraId="7DF85967" w14:textId="77777777" w:rsidR="002A383B" w:rsidRPr="00085F5F" w:rsidRDefault="002A383B">
      <w:pPr>
        <w:widowControl w:val="0"/>
        <w:jc w:val="both"/>
        <w:rPr>
          <w:rFonts w:ascii="Helvetica" w:eastAsia="Avenir" w:hAnsi="Helvetica" w:cs="Avenir"/>
        </w:rPr>
      </w:pPr>
    </w:p>
    <w:p w14:paraId="3B8AC692" w14:textId="151B2207" w:rsidR="002A383B" w:rsidRPr="00085F5F" w:rsidRDefault="002A383B">
      <w:pPr>
        <w:widowControl w:val="0"/>
        <w:jc w:val="both"/>
        <w:rPr>
          <w:rFonts w:ascii="Helvetica" w:eastAsia="Avenir" w:hAnsi="Helvetica" w:cs="Avenir"/>
        </w:rPr>
      </w:pPr>
    </w:p>
    <w:p w14:paraId="18504E7D" w14:textId="77777777" w:rsidR="00F35105" w:rsidRPr="00085F5F" w:rsidRDefault="00F35105" w:rsidP="00F35105">
      <w:pPr>
        <w:pBdr>
          <w:top w:val="nil"/>
          <w:left w:val="nil"/>
          <w:bottom w:val="nil"/>
          <w:right w:val="nil"/>
          <w:between w:val="nil"/>
        </w:pBdr>
        <w:spacing w:before="240" w:after="240" w:line="240" w:lineRule="auto"/>
        <w:rPr>
          <w:rFonts w:ascii="Helvetica" w:eastAsia="Avenir" w:hAnsi="Helvetica" w:cs="Avenir"/>
          <w:b/>
        </w:rPr>
      </w:pPr>
      <w:r w:rsidRPr="00085F5F">
        <w:rPr>
          <w:rFonts w:ascii="Helvetica" w:eastAsia="Avenir" w:hAnsi="Helvetica" w:cs="Avenir"/>
          <w:b/>
        </w:rPr>
        <w:t xml:space="preserve">JUANITA GOEBERTUS ESTRADA </w:t>
      </w:r>
      <w:r>
        <w:rPr>
          <w:rFonts w:ascii="Helvetica" w:eastAsia="Avenir" w:hAnsi="Helvetica" w:cs="Avenir"/>
          <w:b/>
        </w:rPr>
        <w:t xml:space="preserve">                                                                  </w:t>
      </w:r>
      <w:r w:rsidRPr="00085F5F">
        <w:rPr>
          <w:rFonts w:ascii="Helvetica" w:eastAsia="Avenir" w:hAnsi="Helvetica" w:cs="Avenir"/>
          <w:b/>
        </w:rPr>
        <w:t xml:space="preserve">Representante a la Cámara </w:t>
      </w:r>
    </w:p>
    <w:p w14:paraId="09BCF1BF" w14:textId="33427A08" w:rsidR="002A383B" w:rsidRPr="00085F5F" w:rsidRDefault="002A383B" w:rsidP="00F35105">
      <w:pPr>
        <w:spacing w:before="240" w:after="240" w:line="240" w:lineRule="auto"/>
        <w:jc w:val="both"/>
        <w:rPr>
          <w:rFonts w:ascii="Helvetica" w:eastAsia="Avenir" w:hAnsi="Helvetica" w:cs="Avenir"/>
        </w:rPr>
      </w:pPr>
    </w:p>
    <w:sectPr w:rsidR="002A383B" w:rsidRPr="00085F5F">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53E36" w14:textId="77777777" w:rsidR="00277DC1" w:rsidRDefault="00277DC1">
      <w:pPr>
        <w:spacing w:line="240" w:lineRule="auto"/>
      </w:pPr>
      <w:r>
        <w:separator/>
      </w:r>
    </w:p>
  </w:endnote>
  <w:endnote w:type="continuationSeparator" w:id="0">
    <w:p w14:paraId="2ABD33B3" w14:textId="77777777" w:rsidR="00277DC1" w:rsidRDefault="00277D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venir">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3A5A7" w14:textId="77777777" w:rsidR="002A383B" w:rsidRDefault="00335B66">
    <w:pPr>
      <w:pBdr>
        <w:top w:val="nil"/>
        <w:left w:val="nil"/>
        <w:bottom w:val="nil"/>
        <w:right w:val="nil"/>
        <w:between w:val="nil"/>
      </w:pBdr>
      <w:spacing w:before="240" w:after="240" w:line="360" w:lineRule="auto"/>
      <w:jc w:val="center"/>
      <w:rPr>
        <w:color w:val="000000"/>
      </w:rPr>
    </w:pPr>
    <w:r>
      <w:rPr>
        <w:color w:val="808080"/>
        <w:sz w:val="16"/>
        <w:szCs w:val="16"/>
      </w:rPr>
      <w:t>Calle 10 No 7-00 Capitolio Nacional  Primer Piso- Teléfonos 382 5490 – 382 5491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5767D" w14:textId="77777777" w:rsidR="00277DC1" w:rsidRDefault="00277DC1">
      <w:pPr>
        <w:spacing w:line="240" w:lineRule="auto"/>
      </w:pPr>
      <w:r>
        <w:separator/>
      </w:r>
    </w:p>
  </w:footnote>
  <w:footnote w:type="continuationSeparator" w:id="0">
    <w:p w14:paraId="04BB573E" w14:textId="77777777" w:rsidR="00277DC1" w:rsidRDefault="00277DC1">
      <w:pPr>
        <w:spacing w:line="240" w:lineRule="auto"/>
      </w:pPr>
      <w:r>
        <w:continuationSeparator/>
      </w:r>
    </w:p>
  </w:footnote>
  <w:footnote w:id="1">
    <w:p w14:paraId="45D0BD29" w14:textId="77777777" w:rsidR="002A383B" w:rsidRPr="00422BC9" w:rsidRDefault="00335B66">
      <w:pPr>
        <w:spacing w:line="240" w:lineRule="auto"/>
        <w:rPr>
          <w:rFonts w:ascii="Helvetica" w:eastAsia="Avenir" w:hAnsi="Helvetica" w:cs="Avenir"/>
          <w:sz w:val="20"/>
          <w:szCs w:val="20"/>
        </w:rPr>
      </w:pPr>
      <w:r w:rsidRPr="00422BC9">
        <w:rPr>
          <w:rFonts w:ascii="Helvetica" w:hAnsi="Helvetica"/>
          <w:sz w:val="20"/>
          <w:szCs w:val="20"/>
          <w:vertAlign w:val="superscript"/>
        </w:rPr>
        <w:footnoteRef/>
      </w:r>
      <w:r w:rsidRPr="00422BC9">
        <w:rPr>
          <w:rFonts w:ascii="Helvetica" w:eastAsia="Avenir" w:hAnsi="Helvetica" w:cs="Avenir"/>
          <w:sz w:val="20"/>
          <w:szCs w:val="20"/>
        </w:rPr>
        <w:t xml:space="preserve"> Información extraída de: Eichhorn y Bergh. </w:t>
      </w:r>
      <w:r w:rsidRPr="00422BC9">
        <w:rPr>
          <w:rFonts w:ascii="Helvetica" w:eastAsia="Avenir" w:hAnsi="Helvetica" w:cs="Avenir"/>
          <w:sz w:val="20"/>
          <w:szCs w:val="20"/>
          <w:lang w:val="en-US"/>
        </w:rPr>
        <w:t xml:space="preserve">“Lowering the Voting Age to 16 in Practice: Processes and Outcomes Compared”; y DW. </w:t>
      </w:r>
      <w:r w:rsidRPr="00422BC9">
        <w:rPr>
          <w:rFonts w:ascii="Helvetica" w:eastAsia="Avenir" w:hAnsi="Helvetica" w:cs="Avenir"/>
          <w:sz w:val="20"/>
          <w:szCs w:val="20"/>
        </w:rPr>
        <w:t xml:space="preserve">“Jóvenes en América Latina: ¿Creen en las urnas? ¿O en las calles?” disponible en: </w:t>
      </w:r>
      <w:hyperlink r:id="rId1">
        <w:r w:rsidRPr="00422BC9">
          <w:rPr>
            <w:rFonts w:ascii="Helvetica" w:eastAsia="Avenir" w:hAnsi="Helvetica" w:cs="Avenir"/>
            <w:sz w:val="20"/>
            <w:szCs w:val="20"/>
            <w:u w:val="single"/>
          </w:rPr>
          <w:t>https://www.dw.com/es/j%C3%B3venes-en-am%C3%A9rica-latina-creen-en-las-urnas-o-en-las-calles/a-54528617</w:t>
        </w:r>
      </w:hyperlink>
      <w:r w:rsidRPr="00422BC9">
        <w:rPr>
          <w:rFonts w:ascii="Helvetica" w:eastAsia="Avenir" w:hAnsi="Helvetica" w:cs="Avenir"/>
          <w:sz w:val="20"/>
          <w:szCs w:val="20"/>
        </w:rPr>
        <w:t xml:space="preserve"> </w:t>
      </w:r>
    </w:p>
  </w:footnote>
  <w:footnote w:id="2">
    <w:p w14:paraId="73F5978C" w14:textId="77777777" w:rsidR="002A383B" w:rsidRPr="00422BC9" w:rsidRDefault="00335B66">
      <w:pPr>
        <w:spacing w:line="240" w:lineRule="auto"/>
        <w:rPr>
          <w:rFonts w:ascii="Helvetica" w:hAnsi="Helvetica"/>
          <w:sz w:val="20"/>
          <w:szCs w:val="20"/>
          <w:vertAlign w:val="superscript"/>
        </w:rPr>
      </w:pPr>
      <w:r w:rsidRPr="00422BC9">
        <w:rPr>
          <w:rFonts w:ascii="Helvetica" w:hAnsi="Helvetica"/>
          <w:sz w:val="20"/>
          <w:szCs w:val="20"/>
          <w:vertAlign w:val="superscript"/>
        </w:rPr>
        <w:footnoteRef/>
      </w:r>
      <w:r w:rsidRPr="00422BC9">
        <w:rPr>
          <w:rFonts w:ascii="Helvetica" w:hAnsi="Helvetica"/>
          <w:sz w:val="20"/>
          <w:szCs w:val="20"/>
          <w:vertAlign w:val="superscript"/>
          <w:lang w:val="en-US"/>
        </w:rPr>
        <w:t xml:space="preserve"> </w:t>
      </w:r>
      <w:r w:rsidRPr="00422BC9">
        <w:rPr>
          <w:rFonts w:ascii="Helvetica" w:eastAsia="Avenir" w:hAnsi="Helvetica" w:cs="Avenir"/>
          <w:sz w:val="20"/>
          <w:szCs w:val="20"/>
          <w:lang w:val="en-US"/>
        </w:rPr>
        <w:t xml:space="preserve">Eichhorn y Bergh. Lowering the Voting Age to 16 in Practice: Processes and Outcomes Compared. </w:t>
      </w:r>
      <w:r w:rsidRPr="00422BC9">
        <w:rPr>
          <w:rFonts w:ascii="Helvetica" w:eastAsia="Avenir" w:hAnsi="Helvetica" w:cs="Avenir"/>
          <w:i/>
          <w:sz w:val="20"/>
          <w:szCs w:val="20"/>
          <w:highlight w:val="white"/>
        </w:rPr>
        <w:t>Parliamentary Affairs</w:t>
      </w:r>
      <w:r w:rsidRPr="00422BC9">
        <w:rPr>
          <w:rFonts w:ascii="Helvetica" w:eastAsia="Avenir" w:hAnsi="Helvetica" w:cs="Avenir"/>
          <w:sz w:val="20"/>
          <w:szCs w:val="20"/>
          <w:highlight w:val="white"/>
        </w:rPr>
        <w:t xml:space="preserve">, Volumen 74, Número 3, Julio 2021, Páginas 507–521. Disponible en: </w:t>
      </w:r>
      <w:hyperlink r:id="rId2">
        <w:r w:rsidRPr="00422BC9">
          <w:rPr>
            <w:rFonts w:ascii="Helvetica" w:eastAsia="Avenir" w:hAnsi="Helvetica" w:cs="Avenir"/>
            <w:sz w:val="20"/>
            <w:szCs w:val="20"/>
            <w:u w:val="single"/>
          </w:rPr>
          <w:t>https://academic.oup.com/pa/article/74/3/507/6321304</w:t>
        </w:r>
      </w:hyperlink>
      <w:r w:rsidRPr="00422BC9">
        <w:rPr>
          <w:rFonts w:ascii="Helvetica" w:eastAsia="Avenir" w:hAnsi="Helvetica" w:cs="Avenir"/>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8EE9" w14:textId="77777777" w:rsidR="002A383B" w:rsidRDefault="00335B66">
    <w:pPr>
      <w:pBdr>
        <w:top w:val="nil"/>
        <w:left w:val="nil"/>
        <w:bottom w:val="nil"/>
        <w:right w:val="nil"/>
        <w:between w:val="nil"/>
      </w:pBdr>
      <w:jc w:val="center"/>
      <w:rPr>
        <w:color w:val="000000"/>
      </w:rPr>
    </w:pPr>
    <w:r>
      <w:rPr>
        <w:noProof/>
        <w:color w:val="000000"/>
        <w:lang w:val="es-419" w:eastAsia="es-419"/>
      </w:rPr>
      <w:drawing>
        <wp:inline distT="114300" distB="114300" distL="114300" distR="114300" wp14:anchorId="41676954" wp14:editId="3740A398">
          <wp:extent cx="223837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38375" cy="685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841FE"/>
    <w:multiLevelType w:val="multilevel"/>
    <w:tmpl w:val="F0A693B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3B"/>
    <w:rsid w:val="00085F5F"/>
    <w:rsid w:val="000B12BA"/>
    <w:rsid w:val="00272925"/>
    <w:rsid w:val="00277DC1"/>
    <w:rsid w:val="00285739"/>
    <w:rsid w:val="002A383B"/>
    <w:rsid w:val="002C1609"/>
    <w:rsid w:val="00335B66"/>
    <w:rsid w:val="003D10BF"/>
    <w:rsid w:val="003F36E4"/>
    <w:rsid w:val="00422BC9"/>
    <w:rsid w:val="00485F62"/>
    <w:rsid w:val="005D3CE5"/>
    <w:rsid w:val="005E0FEA"/>
    <w:rsid w:val="006C6533"/>
    <w:rsid w:val="006E33CF"/>
    <w:rsid w:val="00893C3E"/>
    <w:rsid w:val="008C399C"/>
    <w:rsid w:val="00B33A9D"/>
    <w:rsid w:val="00C058B2"/>
    <w:rsid w:val="00C42163"/>
    <w:rsid w:val="00CD6747"/>
    <w:rsid w:val="00E765DA"/>
    <w:rsid w:val="00F35105"/>
    <w:rsid w:val="00F655E9"/>
    <w:rsid w:val="00F84C6B"/>
    <w:rsid w:val="00FB75B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9A76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pPr>
      <w:keepNext/>
      <w:keepLines/>
      <w:spacing w:before="400" w:after="120"/>
      <w:outlineLvl w:val="0"/>
    </w:pPr>
    <w:rPr>
      <w:sz w:val="40"/>
      <w:szCs w:val="40"/>
    </w:rPr>
  </w:style>
  <w:style w:type="paragraph" w:styleId="Ttulo2">
    <w:name w:val="heading 2"/>
    <w:basedOn w:val="Normal1"/>
    <w:next w:val="Normal1"/>
    <w:pPr>
      <w:keepNext/>
      <w:keepLines/>
      <w:spacing w:before="360" w:after="120"/>
      <w:outlineLvl w:val="1"/>
    </w:pPr>
    <w:rPr>
      <w:sz w:val="32"/>
      <w:szCs w:val="32"/>
    </w:rPr>
  </w:style>
  <w:style w:type="paragraph" w:styleId="Ttulo3">
    <w:name w:val="heading 3"/>
    <w:basedOn w:val="Normal1"/>
    <w:next w:val="Normal1"/>
    <w:pPr>
      <w:keepNext/>
      <w:keepLines/>
      <w:spacing w:before="320" w:after="80"/>
      <w:outlineLvl w:val="2"/>
    </w:pPr>
    <w:rPr>
      <w:color w:val="434343"/>
      <w:sz w:val="28"/>
      <w:szCs w:val="28"/>
    </w:rPr>
  </w:style>
  <w:style w:type="paragraph" w:styleId="Ttulo4">
    <w:name w:val="heading 4"/>
    <w:basedOn w:val="Normal1"/>
    <w:next w:val="Normal1"/>
    <w:pPr>
      <w:keepNext/>
      <w:keepLines/>
      <w:spacing w:before="280" w:after="80"/>
      <w:outlineLvl w:val="3"/>
    </w:pPr>
    <w:rPr>
      <w:color w:val="666666"/>
      <w:sz w:val="24"/>
      <w:szCs w:val="24"/>
    </w:rPr>
  </w:style>
  <w:style w:type="paragraph" w:styleId="Ttulo5">
    <w:name w:val="heading 5"/>
    <w:basedOn w:val="Normal1"/>
    <w:next w:val="Normal1"/>
    <w:pPr>
      <w:keepNext/>
      <w:keepLines/>
      <w:spacing w:before="240" w:after="80"/>
      <w:outlineLvl w:val="4"/>
    </w:pPr>
    <w:rPr>
      <w:color w:val="666666"/>
    </w:rPr>
  </w:style>
  <w:style w:type="paragraph" w:styleId="Ttulo6">
    <w:name w:val="heading 6"/>
    <w:basedOn w:val="Normal1"/>
    <w:next w:val="Normal1"/>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after="60"/>
    </w:pPr>
    <w:rPr>
      <w:sz w:val="52"/>
      <w:szCs w:val="5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63023A"/>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3023A"/>
    <w:rPr>
      <w:rFonts w:ascii="Lucida Grande" w:hAnsi="Lucida Grande" w:cs="Lucida Grande"/>
      <w:sz w:val="18"/>
      <w:szCs w:val="18"/>
    </w:r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B33A9D"/>
    <w:rPr>
      <w:sz w:val="16"/>
      <w:szCs w:val="16"/>
    </w:rPr>
  </w:style>
  <w:style w:type="paragraph" w:styleId="Textocomentario">
    <w:name w:val="annotation text"/>
    <w:basedOn w:val="Normal"/>
    <w:link w:val="TextocomentarioCar"/>
    <w:uiPriority w:val="99"/>
    <w:semiHidden/>
    <w:unhideWhenUsed/>
    <w:rsid w:val="00B33A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3A9D"/>
    <w:rPr>
      <w:sz w:val="20"/>
      <w:szCs w:val="20"/>
    </w:rPr>
  </w:style>
  <w:style w:type="paragraph" w:styleId="Asuntodelcomentario">
    <w:name w:val="annotation subject"/>
    <w:basedOn w:val="Textocomentario"/>
    <w:next w:val="Textocomentario"/>
    <w:link w:val="AsuntodelcomentarioCar"/>
    <w:uiPriority w:val="99"/>
    <w:semiHidden/>
    <w:unhideWhenUsed/>
    <w:rsid w:val="00B33A9D"/>
    <w:rPr>
      <w:b/>
      <w:bCs/>
    </w:rPr>
  </w:style>
  <w:style w:type="character" w:customStyle="1" w:styleId="AsuntodelcomentarioCar">
    <w:name w:val="Asunto del comentario Car"/>
    <w:basedOn w:val="TextocomentarioCar"/>
    <w:link w:val="Asuntodelcomentario"/>
    <w:uiPriority w:val="99"/>
    <w:semiHidden/>
    <w:rsid w:val="00B33A9D"/>
    <w:rPr>
      <w:b/>
      <w:bCs/>
      <w:sz w:val="20"/>
      <w:szCs w:val="20"/>
    </w:rPr>
  </w:style>
  <w:style w:type="paragraph" w:styleId="Prrafodelista">
    <w:name w:val="List Paragraph"/>
    <w:basedOn w:val="Normal"/>
    <w:uiPriority w:val="34"/>
    <w:qFormat/>
    <w:rsid w:val="00CD6747"/>
    <w:pPr>
      <w:ind w:left="720"/>
      <w:contextualSpacing/>
    </w:pPr>
  </w:style>
  <w:style w:type="paragraph" w:styleId="Sinespaciado">
    <w:name w:val="No Spacing"/>
    <w:link w:val="SinespaciadoCar"/>
    <w:uiPriority w:val="1"/>
    <w:qFormat/>
    <w:rsid w:val="003D10BF"/>
    <w:pPr>
      <w:spacing w:line="240" w:lineRule="auto"/>
      <w:jc w:val="both"/>
    </w:pPr>
    <w:rPr>
      <w:rFonts w:ascii="Times New Roman" w:eastAsiaTheme="minorHAnsi" w:hAnsi="Times New Roman" w:cstheme="minorBidi"/>
      <w:sz w:val="24"/>
      <w:szCs w:val="24"/>
      <w:lang w:val="es-CO" w:eastAsia="en-US"/>
    </w:rPr>
  </w:style>
  <w:style w:type="character" w:customStyle="1" w:styleId="SinespaciadoCar">
    <w:name w:val="Sin espaciado Car"/>
    <w:link w:val="Sinespaciado"/>
    <w:uiPriority w:val="1"/>
    <w:locked/>
    <w:rsid w:val="003D10BF"/>
    <w:rPr>
      <w:rFonts w:ascii="Times New Roman" w:eastAsiaTheme="minorHAnsi" w:hAnsi="Times New Roman" w:cstheme="minorBidi"/>
      <w:sz w:val="24"/>
      <w:szCs w:val="24"/>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ecretariasenado.gov.co/senado/basedoc/constitucion_politica_1991_pr001.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cademic.oup.com/pa/article/74/3/507/6321304" TargetMode="External"/><Relationship Id="rId1" Type="http://schemas.openxmlformats.org/officeDocument/2006/relationships/hyperlink" Target="https://www.dw.com/es/j%C3%B3venes-en-am%C3%A9rica-latina-creen-en-las-urnas-o-en-las-calles/a-545286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576NMK50T3P2d1UM1fXdn9ouPw==">AMUW2mXDs2i2oGqUpQiwci716ObT8zu02dliEy86HdUdx8roZMZXhhf/eJcFrtszKl0XFOHRgqunaJO+ht+szCiFHqU/CGb/VM7gEEskdO/KYqWreJUdNamzNBIMFLV7dCQPPGSTtW58M2U/t1bp91vR15taF8Sw5gs9EjOWnfap3oRAP3KWS+NHycZxswQ7kmD/mg3Ld94e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F49F5E-9CD8-437A-890C-5FD2F462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3583</Words>
  <Characters>19712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Aura Esther Alvarez Rico</cp:lastModifiedBy>
  <cp:revision>2</cp:revision>
  <cp:lastPrinted>2021-08-26T20:47:00Z</cp:lastPrinted>
  <dcterms:created xsi:type="dcterms:W3CDTF">2021-09-01T13:26:00Z</dcterms:created>
  <dcterms:modified xsi:type="dcterms:W3CDTF">2021-09-01T13:26:00Z</dcterms:modified>
</cp:coreProperties>
</file>